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40FFD" w14:textId="77777777" w:rsidR="00A10813" w:rsidRPr="00546DD0" w:rsidRDefault="004711E2" w:rsidP="00E8297A">
      <w:pPr>
        <w:pStyle w:val="Pis"/>
        <w:jc w:val="center"/>
        <w:rPr>
          <w:sz w:val="56"/>
          <w:lang w:val="et-EE"/>
        </w:rPr>
      </w:pPr>
      <w:r>
        <w:rPr>
          <w:noProof/>
          <w:lang w:val="et-EE" w:eastAsia="et-EE"/>
        </w:rPr>
        <w:pict w14:anchorId="405B9B2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48pt;height:60pt;visibility:visible">
            <v:imagedata r:id="rId7" o:title=""/>
          </v:shape>
        </w:pict>
      </w:r>
    </w:p>
    <w:p w14:paraId="76963F5D" w14:textId="77777777" w:rsidR="00A10813" w:rsidRPr="00546DD0" w:rsidRDefault="00A10813" w:rsidP="00E8297A">
      <w:pPr>
        <w:pStyle w:val="Pis"/>
        <w:jc w:val="center"/>
        <w:rPr>
          <w:sz w:val="48"/>
          <w:szCs w:val="48"/>
          <w:lang w:val="et-EE"/>
        </w:rPr>
      </w:pPr>
      <w:r w:rsidRPr="00546DD0">
        <w:rPr>
          <w:sz w:val="48"/>
          <w:szCs w:val="48"/>
          <w:lang w:val="et-EE"/>
        </w:rPr>
        <w:t>NARVA-JÕESUU LINNAVALITSUS</w:t>
      </w:r>
    </w:p>
    <w:p w14:paraId="7D09C68C" w14:textId="77777777" w:rsidR="00A10813" w:rsidRPr="00546DD0" w:rsidRDefault="00A10813" w:rsidP="00E8297A">
      <w:pPr>
        <w:pStyle w:val="Pis"/>
        <w:jc w:val="right"/>
        <w:rPr>
          <w:sz w:val="24"/>
          <w:szCs w:val="24"/>
          <w:lang w:val="et-EE"/>
        </w:rPr>
      </w:pPr>
    </w:p>
    <w:p w14:paraId="7B12DB1F" w14:textId="77777777" w:rsidR="00A10813" w:rsidRPr="00546DD0" w:rsidRDefault="00A10813" w:rsidP="00E8297A">
      <w:pPr>
        <w:pStyle w:val="Pis"/>
        <w:jc w:val="center"/>
        <w:rPr>
          <w:lang w:val="et-EE"/>
        </w:rPr>
      </w:pPr>
      <w:r w:rsidRPr="00546DD0">
        <w:rPr>
          <w:rFonts w:ascii="Baltica" w:hAnsi="Baltica" w:cs="Baltica"/>
          <w:b/>
          <w:sz w:val="36"/>
          <w:lang w:val="et-EE"/>
        </w:rPr>
        <w:t xml:space="preserve">KORRALDUS </w:t>
      </w:r>
    </w:p>
    <w:p w14:paraId="1D6D349E" w14:textId="77777777" w:rsidR="00A10813" w:rsidRPr="00546DD0" w:rsidRDefault="00A10813" w:rsidP="0069686D">
      <w:pPr>
        <w:pStyle w:val="Standard"/>
        <w:jc w:val="both"/>
        <w:rPr>
          <w:lang w:val="et-EE"/>
        </w:rPr>
      </w:pPr>
    </w:p>
    <w:p w14:paraId="01884AB9" w14:textId="77777777" w:rsidR="00A10813" w:rsidRPr="00546DD0" w:rsidRDefault="00A10813" w:rsidP="00807E82">
      <w:pPr>
        <w:pStyle w:val="Standard"/>
        <w:ind w:left="7200" w:firstLine="720"/>
        <w:jc w:val="both"/>
        <w:rPr>
          <w:lang w:val="et-EE"/>
        </w:rPr>
      </w:pPr>
      <w:r w:rsidRPr="00546DD0">
        <w:rPr>
          <w:lang w:val="et-EE"/>
        </w:rPr>
        <w:t xml:space="preserve">   EELNÕU</w:t>
      </w:r>
    </w:p>
    <w:p w14:paraId="64A74CF5" w14:textId="3B22AEA5" w:rsidR="00A10813" w:rsidRPr="00B1144B" w:rsidRDefault="00A10813" w:rsidP="0069686D">
      <w:pPr>
        <w:pStyle w:val="Standard"/>
        <w:jc w:val="both"/>
        <w:rPr>
          <w:lang w:val="et-EE"/>
        </w:rPr>
      </w:pPr>
      <w:r>
        <w:rPr>
          <w:rStyle w:val="a3"/>
          <w:lang w:val="et-EE"/>
        </w:rPr>
        <w:t>Narva-Jõesuu</w:t>
      </w:r>
      <w:r>
        <w:rPr>
          <w:rStyle w:val="a3"/>
          <w:lang w:val="et-EE"/>
        </w:rPr>
        <w:tab/>
      </w:r>
      <w:r>
        <w:rPr>
          <w:rStyle w:val="a3"/>
          <w:lang w:val="et-EE"/>
        </w:rPr>
        <w:tab/>
      </w:r>
      <w:r>
        <w:rPr>
          <w:rStyle w:val="a3"/>
          <w:lang w:val="et-EE"/>
        </w:rPr>
        <w:tab/>
      </w:r>
      <w:r>
        <w:rPr>
          <w:rStyle w:val="a3"/>
          <w:lang w:val="et-EE"/>
        </w:rPr>
        <w:tab/>
      </w:r>
      <w:r>
        <w:rPr>
          <w:rStyle w:val="a3"/>
          <w:lang w:val="et-EE"/>
        </w:rPr>
        <w:tab/>
      </w:r>
      <w:r>
        <w:rPr>
          <w:rStyle w:val="a3"/>
          <w:lang w:val="et-EE"/>
        </w:rPr>
        <w:tab/>
      </w:r>
      <w:r>
        <w:rPr>
          <w:rStyle w:val="a3"/>
          <w:lang w:val="et-EE"/>
        </w:rPr>
        <w:tab/>
      </w:r>
      <w:r>
        <w:rPr>
          <w:rStyle w:val="a3"/>
          <w:lang w:val="et-EE"/>
        </w:rPr>
        <w:tab/>
      </w:r>
      <w:r w:rsidR="00A628E7">
        <w:rPr>
          <w:rStyle w:val="a3"/>
          <w:color w:val="000000"/>
          <w:lang w:val="et-EE"/>
        </w:rPr>
        <w:t>1</w:t>
      </w:r>
      <w:r w:rsidR="009E15EB">
        <w:rPr>
          <w:rStyle w:val="a3"/>
          <w:color w:val="000000"/>
          <w:lang w:val="et-EE"/>
        </w:rPr>
        <w:t>3</w:t>
      </w:r>
      <w:r>
        <w:rPr>
          <w:rStyle w:val="a3"/>
          <w:color w:val="000000"/>
          <w:lang w:val="et-EE"/>
        </w:rPr>
        <w:t>.</w:t>
      </w:r>
      <w:r>
        <w:rPr>
          <w:rStyle w:val="a3"/>
          <w:lang w:val="et-EE"/>
        </w:rPr>
        <w:t xml:space="preserve"> </w:t>
      </w:r>
      <w:r w:rsidR="008918AD">
        <w:rPr>
          <w:rStyle w:val="a3"/>
          <w:lang w:val="et-EE"/>
        </w:rPr>
        <w:t>veebruar</w:t>
      </w:r>
      <w:r>
        <w:rPr>
          <w:rStyle w:val="a3"/>
          <w:lang w:val="et-EE"/>
        </w:rPr>
        <w:t xml:space="preserve"> 202</w:t>
      </w:r>
      <w:r w:rsidR="009E15EB">
        <w:rPr>
          <w:rStyle w:val="a3"/>
          <w:lang w:val="et-EE"/>
        </w:rPr>
        <w:t>4</w:t>
      </w:r>
      <w:r w:rsidRPr="00FE7A54">
        <w:rPr>
          <w:rStyle w:val="a3"/>
          <w:lang w:val="et-EE"/>
        </w:rPr>
        <w:t xml:space="preserve"> nr…</w:t>
      </w:r>
    </w:p>
    <w:p w14:paraId="0140443A" w14:textId="77777777" w:rsidR="00A10813" w:rsidRPr="00B1144B" w:rsidRDefault="00A10813" w:rsidP="0069686D">
      <w:pPr>
        <w:pStyle w:val="Standard"/>
        <w:jc w:val="both"/>
        <w:rPr>
          <w:lang w:val="et-EE"/>
        </w:rPr>
      </w:pPr>
    </w:p>
    <w:p w14:paraId="3AE89204" w14:textId="4019E243" w:rsidR="00AA303F" w:rsidRPr="00B802FF" w:rsidRDefault="00AA303F" w:rsidP="00AA303F">
      <w:pPr>
        <w:pStyle w:val="western"/>
        <w:spacing w:after="159"/>
        <w:rPr>
          <w:rFonts w:ascii="Times New Roman" w:hAnsi="Times New Roman" w:cs="Times New Roman"/>
          <w:b/>
          <w:bCs/>
          <w:color w:val="auto"/>
          <w:sz w:val="24"/>
          <w:szCs w:val="24"/>
        </w:rPr>
      </w:pPr>
      <w:r w:rsidRPr="00B802FF">
        <w:rPr>
          <w:rFonts w:ascii="Times New Roman" w:hAnsi="Times New Roman" w:cs="Times New Roman"/>
          <w:b/>
          <w:bCs/>
          <w:color w:val="auto"/>
          <w:sz w:val="24"/>
          <w:szCs w:val="24"/>
        </w:rPr>
        <w:t xml:space="preserve">Projekteerimistingimuste andmine </w:t>
      </w:r>
      <w:r w:rsidR="00B802FF" w:rsidRPr="00B802FF">
        <w:rPr>
          <w:rFonts w:ascii="Times New Roman" w:hAnsi="Times New Roman" w:cs="Times New Roman"/>
          <w:b/>
          <w:bCs/>
          <w:color w:val="auto"/>
          <w:sz w:val="24"/>
          <w:szCs w:val="24"/>
        </w:rPr>
        <w:t>abihoone</w:t>
      </w:r>
      <w:r w:rsidRPr="00B802FF">
        <w:rPr>
          <w:rFonts w:ascii="Times New Roman" w:hAnsi="Times New Roman" w:cs="Times New Roman"/>
          <w:b/>
          <w:bCs/>
          <w:color w:val="auto"/>
          <w:sz w:val="24"/>
          <w:szCs w:val="24"/>
        </w:rPr>
        <w:t xml:space="preserve"> püstitamiseks aadressil </w:t>
      </w:r>
      <w:r w:rsidR="00B802FF" w:rsidRPr="00B802FF">
        <w:rPr>
          <w:rFonts w:ascii="Times New Roman" w:hAnsi="Times New Roman" w:cs="Times New Roman"/>
          <w:b/>
          <w:bCs/>
          <w:color w:val="auto"/>
          <w:sz w:val="24"/>
          <w:szCs w:val="24"/>
        </w:rPr>
        <w:t>Rohu tn 4</w:t>
      </w:r>
      <w:r w:rsidRPr="00B802FF">
        <w:rPr>
          <w:rFonts w:ascii="Times New Roman" w:hAnsi="Times New Roman" w:cs="Times New Roman"/>
          <w:b/>
          <w:bCs/>
          <w:color w:val="auto"/>
          <w:sz w:val="24"/>
          <w:szCs w:val="24"/>
        </w:rPr>
        <w:t xml:space="preserve">, </w:t>
      </w:r>
      <w:bookmarkStart w:id="0" w:name="_Hlk123733308"/>
      <w:r w:rsidR="00B802FF" w:rsidRPr="00B802FF">
        <w:rPr>
          <w:rFonts w:ascii="Times New Roman" w:hAnsi="Times New Roman" w:cs="Times New Roman"/>
          <w:b/>
          <w:bCs/>
          <w:color w:val="auto"/>
          <w:sz w:val="24"/>
          <w:szCs w:val="24"/>
        </w:rPr>
        <w:t>Vaivara</w:t>
      </w:r>
      <w:r w:rsidRPr="00B802FF">
        <w:rPr>
          <w:rFonts w:ascii="Times New Roman" w:hAnsi="Times New Roman" w:cs="Times New Roman"/>
          <w:b/>
          <w:bCs/>
          <w:color w:val="auto"/>
          <w:sz w:val="24"/>
          <w:szCs w:val="24"/>
        </w:rPr>
        <w:t xml:space="preserve"> küla</w:t>
      </w:r>
      <w:bookmarkEnd w:id="0"/>
      <w:r w:rsidRPr="00B802FF">
        <w:rPr>
          <w:rFonts w:ascii="Times New Roman" w:hAnsi="Times New Roman" w:cs="Times New Roman"/>
          <w:b/>
          <w:bCs/>
          <w:color w:val="auto"/>
          <w:sz w:val="24"/>
          <w:szCs w:val="24"/>
        </w:rPr>
        <w:t>, Narva-Jõesuu linn</w:t>
      </w:r>
    </w:p>
    <w:p w14:paraId="5B40C426" w14:textId="77777777" w:rsidR="0092473B" w:rsidRDefault="0092473B" w:rsidP="0092473B">
      <w:pPr>
        <w:pStyle w:val="western"/>
        <w:spacing w:after="159"/>
        <w:rPr>
          <w:rFonts w:ascii="Times New Roman" w:hAnsi="Times New Roman" w:cs="Times New Roman"/>
          <w:b/>
          <w:bCs/>
          <w:color w:val="auto"/>
          <w:sz w:val="24"/>
          <w:szCs w:val="24"/>
        </w:rPr>
      </w:pPr>
      <w:r w:rsidRPr="000B112A">
        <w:rPr>
          <w:rFonts w:ascii="Times New Roman" w:hAnsi="Times New Roman" w:cs="Times New Roman"/>
          <w:b/>
          <w:bCs/>
          <w:color w:val="auto"/>
          <w:sz w:val="24"/>
          <w:szCs w:val="24"/>
        </w:rPr>
        <w:t>Asjaolud ja menetluskäik</w:t>
      </w:r>
    </w:p>
    <w:p w14:paraId="57267876" w14:textId="535369C3" w:rsidR="0092473B" w:rsidRPr="0092473B" w:rsidRDefault="0092473B" w:rsidP="0092473B">
      <w:pPr>
        <w:autoSpaceDE w:val="0"/>
        <w:adjustRightInd w:val="0"/>
        <w:jc w:val="both"/>
        <w:rPr>
          <w:rFonts w:ascii="Times New Roman" w:hAnsi="Times New Roman" w:cs="Times New Roman"/>
          <w:bCs/>
          <w:sz w:val="24"/>
          <w:szCs w:val="24"/>
          <w:lang w:val="et-EE"/>
        </w:rPr>
      </w:pPr>
      <w:r w:rsidRPr="0092473B">
        <w:rPr>
          <w:rFonts w:ascii="Times New Roman" w:hAnsi="Times New Roman" w:cs="Times New Roman"/>
          <w:bCs/>
          <w:sz w:val="24"/>
          <w:szCs w:val="24"/>
          <w:lang w:val="et-EE"/>
        </w:rPr>
        <w:t xml:space="preserve">02.12.2023 laekus Narva-Jõesuu Linnavalitsusele elektrooniliselt ehitisregistri kaudu projekteerimistingimuste taotlus nr 2311002/09024 koos lisadega (asendiskeem). </w:t>
      </w:r>
    </w:p>
    <w:p w14:paraId="4B804965" w14:textId="77777777" w:rsidR="00A10813" w:rsidRPr="0092473B" w:rsidRDefault="00A10813" w:rsidP="00B1144B">
      <w:pPr>
        <w:autoSpaceDE w:val="0"/>
        <w:adjustRightInd w:val="0"/>
        <w:jc w:val="both"/>
        <w:rPr>
          <w:rFonts w:ascii="Times New Roman" w:hAnsi="Times New Roman" w:cs="Times New Roman"/>
          <w:sz w:val="24"/>
          <w:szCs w:val="24"/>
          <w:lang w:val="et-EE"/>
        </w:rPr>
      </w:pPr>
      <w:r w:rsidRPr="0092473B">
        <w:rPr>
          <w:rStyle w:val="FontStyle14"/>
          <w:rFonts w:hAnsi="Times New Roman" w:cs="Times New Roman"/>
          <w:sz w:val="24"/>
          <w:szCs w:val="24"/>
          <w:lang w:val="et-EE"/>
        </w:rPr>
        <w:t xml:space="preserve">Omanik on tasunud </w:t>
      </w:r>
      <w:r w:rsidRPr="0092473B">
        <w:rPr>
          <w:rFonts w:ascii="Times New Roman" w:hAnsi="Times New Roman" w:cs="Times New Roman"/>
          <w:bCs/>
          <w:sz w:val="24"/>
          <w:szCs w:val="24"/>
          <w:lang w:val="et-EE"/>
        </w:rPr>
        <w:t>projekteerimistingimuste</w:t>
      </w:r>
      <w:r w:rsidRPr="0092473B">
        <w:rPr>
          <w:rFonts w:ascii="Times New Roman" w:hAnsi="Times New Roman" w:cs="Times New Roman"/>
          <w:sz w:val="24"/>
          <w:szCs w:val="24"/>
          <w:lang w:val="et-EE"/>
        </w:rPr>
        <w:t xml:space="preserve"> taotluse läbivaatamise eest </w:t>
      </w:r>
      <w:r w:rsidRPr="0092473B">
        <w:rPr>
          <w:rStyle w:val="FontStyle14"/>
          <w:rFonts w:hAnsi="Times New Roman" w:cs="Times New Roman"/>
          <w:sz w:val="24"/>
          <w:szCs w:val="24"/>
          <w:lang w:val="et-EE"/>
        </w:rPr>
        <w:t>riigilõivu riigilõivuseaduse § 331</w:t>
      </w:r>
      <w:r w:rsidRPr="0092473B">
        <w:rPr>
          <w:rStyle w:val="FontStyle14"/>
          <w:rFonts w:hAnsi="Times New Roman" w:cs="Times New Roman"/>
          <w:sz w:val="24"/>
          <w:szCs w:val="24"/>
          <w:vertAlign w:val="superscript"/>
          <w:lang w:val="et-EE"/>
        </w:rPr>
        <w:t>5</w:t>
      </w:r>
      <w:r w:rsidRPr="0092473B">
        <w:rPr>
          <w:rStyle w:val="FontStyle14"/>
          <w:rFonts w:hAnsi="Times New Roman" w:cs="Times New Roman"/>
          <w:sz w:val="24"/>
          <w:szCs w:val="24"/>
          <w:lang w:val="et-EE"/>
        </w:rPr>
        <w:t xml:space="preserve"> sätestatud määras</w:t>
      </w:r>
      <w:bookmarkStart w:id="1" w:name="para331b1lg3"/>
      <w:bookmarkEnd w:id="1"/>
      <w:r w:rsidRPr="0092473B">
        <w:rPr>
          <w:rFonts w:ascii="Times New Roman" w:hAnsi="Times New Roman" w:cs="Times New Roman"/>
          <w:sz w:val="24"/>
          <w:szCs w:val="24"/>
          <w:lang w:val="et-EE"/>
        </w:rPr>
        <w:t>.</w:t>
      </w:r>
    </w:p>
    <w:p w14:paraId="138C794B" w14:textId="256106C4" w:rsidR="00A10813" w:rsidRPr="0092473B" w:rsidRDefault="00A10813" w:rsidP="00C55B26">
      <w:pPr>
        <w:jc w:val="both"/>
        <w:rPr>
          <w:rFonts w:ascii="Times New Roman" w:hAnsi="Times New Roman" w:cs="Times New Roman"/>
          <w:sz w:val="24"/>
          <w:szCs w:val="24"/>
          <w:lang w:val="et-EE" w:eastAsia="ar-SA"/>
        </w:rPr>
      </w:pPr>
      <w:r w:rsidRPr="0092473B">
        <w:rPr>
          <w:rFonts w:ascii="Times New Roman" w:hAnsi="Times New Roman" w:cs="Times New Roman"/>
          <w:sz w:val="24"/>
          <w:szCs w:val="24"/>
          <w:lang w:val="en-GB"/>
        </w:rPr>
        <w:t>Narva-Jõesuu Linnavalitsus algatas</w:t>
      </w:r>
      <w:r w:rsidRPr="0092473B">
        <w:rPr>
          <w:rFonts w:ascii="Times New Roman" w:hAnsi="Times New Roman" w:cs="Times New Roman"/>
          <w:bCs/>
          <w:sz w:val="24"/>
          <w:szCs w:val="24"/>
          <w:lang w:val="en-GB"/>
        </w:rPr>
        <w:t xml:space="preserve"> projekteerimistingimuste</w:t>
      </w:r>
      <w:r w:rsidRPr="0092473B">
        <w:rPr>
          <w:rFonts w:ascii="Times New Roman" w:hAnsi="Times New Roman" w:cs="Times New Roman"/>
          <w:sz w:val="24"/>
          <w:szCs w:val="24"/>
          <w:lang w:val="en-GB"/>
        </w:rPr>
        <w:t xml:space="preserve"> menetluse numbriga </w:t>
      </w:r>
      <w:r w:rsidR="0092473B" w:rsidRPr="0092473B">
        <w:rPr>
          <w:rFonts w:ascii="Times New Roman" w:hAnsi="Times New Roman" w:cs="Times New Roman"/>
          <w:sz w:val="24"/>
          <w:szCs w:val="24"/>
          <w:lang w:val="en-GB"/>
        </w:rPr>
        <w:t>404922</w:t>
      </w:r>
      <w:r w:rsidRPr="0092473B">
        <w:rPr>
          <w:rFonts w:ascii="Times New Roman" w:hAnsi="Times New Roman" w:cs="Times New Roman"/>
          <w:sz w:val="24"/>
          <w:szCs w:val="24"/>
          <w:lang w:val="en-GB"/>
        </w:rPr>
        <w:t>.</w:t>
      </w:r>
      <w:r w:rsidRPr="0092473B">
        <w:rPr>
          <w:rFonts w:ascii="Times New Roman" w:hAnsi="Times New Roman" w:cs="Times New Roman"/>
          <w:sz w:val="24"/>
          <w:szCs w:val="24"/>
          <w:lang w:val="et-EE" w:eastAsia="ar-SA"/>
        </w:rPr>
        <w:t xml:space="preserve"> </w:t>
      </w:r>
    </w:p>
    <w:p w14:paraId="60CD34FF" w14:textId="1C97E803" w:rsidR="0092473B" w:rsidRDefault="0092473B" w:rsidP="0092473B">
      <w:pPr>
        <w:autoSpaceDE w:val="0"/>
        <w:adjustRightInd w:val="0"/>
        <w:rPr>
          <w:rStyle w:val="FontStyle14"/>
          <w:rFonts w:hAnsi="Times New Roman" w:cs="Times New Roman"/>
          <w:sz w:val="24"/>
          <w:szCs w:val="24"/>
          <w:lang w:val="et-EE"/>
        </w:rPr>
      </w:pPr>
      <w:r w:rsidRPr="001A3C8F">
        <w:rPr>
          <w:rStyle w:val="FontStyle14"/>
          <w:rFonts w:hAnsi="Times New Roman" w:cs="Times New Roman"/>
          <w:sz w:val="24"/>
          <w:szCs w:val="24"/>
          <w:lang w:val="et-EE"/>
        </w:rPr>
        <w:t xml:space="preserve">Taotluse kohaselt soovib taotleja projekteerida ja püstitada </w:t>
      </w:r>
      <w:r w:rsidR="001A3C8F" w:rsidRPr="001A3C8F">
        <w:rPr>
          <w:rStyle w:val="FontStyle14"/>
          <w:rFonts w:hAnsi="Times New Roman" w:cs="Times New Roman"/>
          <w:sz w:val="24"/>
          <w:szCs w:val="24"/>
          <w:lang w:val="et-EE"/>
        </w:rPr>
        <w:t>abihoone</w:t>
      </w:r>
      <w:r w:rsidR="001A3C8F" w:rsidRPr="00A3050D">
        <w:rPr>
          <w:rStyle w:val="FontStyle14"/>
          <w:rFonts w:hAnsi="Times New Roman" w:cs="Times New Roman"/>
          <w:sz w:val="24"/>
          <w:szCs w:val="24"/>
          <w:lang w:val="et-EE"/>
        </w:rPr>
        <w:t xml:space="preserve"> </w:t>
      </w:r>
      <w:r w:rsidR="001A3C8F" w:rsidRPr="001A3C8F">
        <w:rPr>
          <w:rStyle w:val="FontStyle14"/>
          <w:rFonts w:hAnsi="Times New Roman" w:cs="Times New Roman"/>
          <w:sz w:val="24"/>
          <w:szCs w:val="24"/>
          <w:lang w:val="et-EE"/>
        </w:rPr>
        <w:t>ehituse</w:t>
      </w:r>
      <w:r w:rsidRPr="001A3C8F">
        <w:rPr>
          <w:rStyle w:val="FontStyle14"/>
          <w:rFonts w:hAnsi="Times New Roman" w:cs="Times New Roman"/>
          <w:sz w:val="24"/>
          <w:szCs w:val="24"/>
          <w:lang w:val="et-EE"/>
        </w:rPr>
        <w:t xml:space="preserve">aluse pinnaga </w:t>
      </w:r>
      <w:r w:rsidR="001A3C8F" w:rsidRPr="00A3050D">
        <w:rPr>
          <w:rStyle w:val="FontStyle14"/>
          <w:rFonts w:hAnsi="Times New Roman" w:cs="Times New Roman"/>
          <w:sz w:val="24"/>
          <w:szCs w:val="24"/>
          <w:lang w:val="et-EE"/>
        </w:rPr>
        <w:t>ca</w:t>
      </w:r>
      <w:r w:rsidRPr="001A3C8F">
        <w:rPr>
          <w:rStyle w:val="FontStyle14"/>
          <w:rFonts w:hAnsi="Times New Roman" w:cs="Times New Roman"/>
          <w:sz w:val="24"/>
          <w:szCs w:val="24"/>
          <w:lang w:val="et-EE"/>
        </w:rPr>
        <w:t xml:space="preserve"> </w:t>
      </w:r>
      <w:r w:rsidR="001A3C8F" w:rsidRPr="00A3050D">
        <w:rPr>
          <w:rStyle w:val="FontStyle14"/>
          <w:rFonts w:hAnsi="Times New Roman" w:cs="Times New Roman"/>
          <w:sz w:val="24"/>
          <w:szCs w:val="24"/>
          <w:lang w:val="et-EE"/>
        </w:rPr>
        <w:t>70</w:t>
      </w:r>
      <w:r w:rsidRPr="001A3C8F">
        <w:rPr>
          <w:rStyle w:val="FontStyle14"/>
          <w:rFonts w:hAnsi="Times New Roman" w:cs="Times New Roman"/>
          <w:sz w:val="24"/>
          <w:szCs w:val="24"/>
          <w:lang w:val="et-EE"/>
        </w:rPr>
        <w:t xml:space="preserve"> m</w:t>
      </w:r>
      <w:r w:rsidRPr="001A3C8F">
        <w:rPr>
          <w:rStyle w:val="FontStyle14"/>
          <w:rFonts w:hAnsi="Times New Roman" w:cs="Times New Roman"/>
          <w:sz w:val="24"/>
          <w:szCs w:val="24"/>
          <w:vertAlign w:val="superscript"/>
          <w:lang w:val="et-EE"/>
        </w:rPr>
        <w:t>2</w:t>
      </w:r>
      <w:r w:rsidRPr="001A3C8F">
        <w:rPr>
          <w:rStyle w:val="FontStyle14"/>
          <w:rFonts w:hAnsi="Times New Roman" w:cs="Times New Roman"/>
          <w:sz w:val="24"/>
          <w:szCs w:val="24"/>
          <w:lang w:val="et-EE"/>
        </w:rPr>
        <w:t xml:space="preserve"> ja kõrgusega kuni </w:t>
      </w:r>
      <w:r w:rsidR="001A3C8F" w:rsidRPr="00A3050D">
        <w:rPr>
          <w:rStyle w:val="FontStyle14"/>
          <w:rFonts w:hAnsi="Times New Roman" w:cs="Times New Roman"/>
          <w:sz w:val="24"/>
          <w:szCs w:val="24"/>
          <w:lang w:val="et-EE"/>
        </w:rPr>
        <w:t>5</w:t>
      </w:r>
      <w:r w:rsidRPr="001A3C8F">
        <w:rPr>
          <w:rStyle w:val="FontStyle14"/>
          <w:rFonts w:hAnsi="Times New Roman" w:cs="Times New Roman"/>
          <w:sz w:val="24"/>
          <w:szCs w:val="24"/>
          <w:lang w:val="et-EE"/>
        </w:rPr>
        <w:t xml:space="preserve"> m maapinnast. </w:t>
      </w:r>
    </w:p>
    <w:p w14:paraId="4C7CBCD3" w14:textId="13D621DB" w:rsidR="007A5447" w:rsidRPr="007A5447" w:rsidRDefault="007A5447" w:rsidP="007A5447">
      <w:pPr>
        <w:jc w:val="both"/>
        <w:rPr>
          <w:rStyle w:val="FontStyle14"/>
          <w:sz w:val="24"/>
          <w:lang w:val="et-EE"/>
        </w:rPr>
      </w:pPr>
      <w:r w:rsidRPr="007A5447">
        <w:rPr>
          <w:rStyle w:val="FontStyle14"/>
          <w:sz w:val="24"/>
          <w:lang w:val="et-EE"/>
        </w:rPr>
        <w:t>Narva-J</w:t>
      </w:r>
      <w:r w:rsidRPr="007A5447">
        <w:rPr>
          <w:rStyle w:val="FontStyle14"/>
          <w:sz w:val="24"/>
          <w:lang w:val="et-EE"/>
        </w:rPr>
        <w:t>õ</w:t>
      </w:r>
      <w:r w:rsidRPr="007A5447">
        <w:rPr>
          <w:rStyle w:val="FontStyle14"/>
          <w:sz w:val="24"/>
          <w:lang w:val="et-EE"/>
        </w:rPr>
        <w:t>esuu Linnavalitsus on tutvunud esitatud projekteerimistingimuste taotlusega Narva-J</w:t>
      </w:r>
      <w:r w:rsidRPr="007A5447">
        <w:rPr>
          <w:rStyle w:val="FontStyle14"/>
          <w:sz w:val="24"/>
          <w:lang w:val="et-EE"/>
        </w:rPr>
        <w:t>õ</w:t>
      </w:r>
      <w:r w:rsidRPr="007A5447">
        <w:rPr>
          <w:rStyle w:val="FontStyle14"/>
          <w:sz w:val="24"/>
          <w:lang w:val="et-EE"/>
        </w:rPr>
        <w:t xml:space="preserve">esuu linnas, </w:t>
      </w:r>
      <w:bookmarkStart w:id="2" w:name="_Hlk156396583"/>
      <w:r w:rsidRPr="007A5447">
        <w:rPr>
          <w:rStyle w:val="FontStyle14"/>
          <w:sz w:val="24"/>
          <w:lang w:val="et-EE"/>
        </w:rPr>
        <w:t>Vaivara</w:t>
      </w:r>
      <w:bookmarkEnd w:id="2"/>
      <w:r w:rsidRPr="007A5447">
        <w:rPr>
          <w:rStyle w:val="FontStyle14"/>
          <w:sz w:val="24"/>
          <w:lang w:val="et-EE"/>
        </w:rPr>
        <w:t xml:space="preserve"> k</w:t>
      </w:r>
      <w:r w:rsidRPr="007A5447">
        <w:rPr>
          <w:rStyle w:val="FontStyle14"/>
          <w:sz w:val="24"/>
          <w:lang w:val="et-EE"/>
        </w:rPr>
        <w:t>ü</w:t>
      </w:r>
      <w:r w:rsidRPr="007A5447">
        <w:rPr>
          <w:rStyle w:val="FontStyle14"/>
          <w:sz w:val="24"/>
          <w:lang w:val="et-EE"/>
        </w:rPr>
        <w:t xml:space="preserve">las, </w:t>
      </w:r>
      <w:bookmarkStart w:id="3" w:name="_Hlk156396570"/>
      <w:r w:rsidRPr="007A5447">
        <w:rPr>
          <w:rStyle w:val="FontStyle14"/>
          <w:sz w:val="24"/>
          <w:lang w:val="et-EE"/>
        </w:rPr>
        <w:t xml:space="preserve">Rohu tn 4 </w:t>
      </w:r>
      <w:bookmarkEnd w:id="3"/>
      <w:r w:rsidRPr="007A5447">
        <w:rPr>
          <w:rStyle w:val="FontStyle14"/>
          <w:sz w:val="24"/>
          <w:lang w:val="et-EE"/>
        </w:rPr>
        <w:t>kinnistul (katastritunnus 85101:001:0554) abihoone p</w:t>
      </w:r>
      <w:r w:rsidRPr="007A5447">
        <w:rPr>
          <w:rStyle w:val="FontStyle14"/>
          <w:sz w:val="24"/>
          <w:lang w:val="et-EE"/>
        </w:rPr>
        <w:t>ü</w:t>
      </w:r>
      <w:r w:rsidRPr="007A5447">
        <w:rPr>
          <w:rStyle w:val="FontStyle14"/>
          <w:sz w:val="24"/>
          <w:lang w:val="et-EE"/>
        </w:rPr>
        <w:t>stitamiseks</w:t>
      </w:r>
      <w:r w:rsidRPr="00A3050D">
        <w:rPr>
          <w:rStyle w:val="FontStyle14"/>
          <w:sz w:val="24"/>
          <w:lang w:val="et-EE"/>
        </w:rPr>
        <w:t>,</w:t>
      </w:r>
      <w:r w:rsidRPr="007A5447">
        <w:rPr>
          <w:rStyle w:val="FontStyle14"/>
          <w:sz w:val="24"/>
          <w:lang w:val="et-EE"/>
        </w:rPr>
        <w:t xml:space="preserve"> ehitusprojekti koostamiseks ning m</w:t>
      </w:r>
      <w:r w:rsidRPr="007A5447">
        <w:rPr>
          <w:rStyle w:val="FontStyle14"/>
          <w:sz w:val="24"/>
          <w:lang w:val="et-EE"/>
        </w:rPr>
        <w:t>ä</w:t>
      </w:r>
      <w:r w:rsidRPr="007A5447">
        <w:rPr>
          <w:rStyle w:val="FontStyle14"/>
          <w:sz w:val="24"/>
          <w:lang w:val="et-EE"/>
        </w:rPr>
        <w:t>rgib allj</w:t>
      </w:r>
      <w:r w:rsidRPr="007A5447">
        <w:rPr>
          <w:rStyle w:val="FontStyle14"/>
          <w:sz w:val="24"/>
          <w:lang w:val="et-EE"/>
        </w:rPr>
        <w:t>ä</w:t>
      </w:r>
      <w:r w:rsidRPr="007A5447">
        <w:rPr>
          <w:rStyle w:val="FontStyle14"/>
          <w:sz w:val="24"/>
          <w:lang w:val="et-EE"/>
        </w:rPr>
        <w:t>rgnevat:</w:t>
      </w:r>
    </w:p>
    <w:p w14:paraId="7ECC6DCD" w14:textId="788C3ED4" w:rsidR="007A5447" w:rsidRPr="007A5447" w:rsidRDefault="007A5447" w:rsidP="007A5447">
      <w:pPr>
        <w:pStyle w:val="western"/>
        <w:spacing w:before="0"/>
        <w:rPr>
          <w:rStyle w:val="FontStyle14"/>
          <w:rFonts w:eastAsia="SimSun" w:cs="F"/>
          <w:color w:val="auto"/>
          <w:kern w:val="3"/>
          <w:sz w:val="24"/>
          <w:szCs w:val="22"/>
          <w:lang w:eastAsia="en-US"/>
        </w:rPr>
      </w:pPr>
      <w:r w:rsidRPr="007A5447">
        <w:rPr>
          <w:rStyle w:val="FontStyle14"/>
          <w:rFonts w:eastAsia="SimSun" w:cs="F"/>
          <w:color w:val="auto"/>
          <w:kern w:val="3"/>
          <w:sz w:val="24"/>
          <w:szCs w:val="22"/>
          <w:lang w:eastAsia="en-US"/>
        </w:rPr>
        <w:t xml:space="preserve">Maa-ameti Ida-Viru Maakatastri andmetel on </w:t>
      </w:r>
      <w:r w:rsidRPr="007A5447">
        <w:rPr>
          <w:rStyle w:val="FontStyle14"/>
          <w:color w:val="auto"/>
          <w:sz w:val="24"/>
        </w:rPr>
        <w:t xml:space="preserve">Rohu tn 4 kinnistul (katastritunnus </w:t>
      </w:r>
      <w:bookmarkStart w:id="4" w:name="_Hlk156396905"/>
      <w:r w:rsidRPr="007A5447">
        <w:rPr>
          <w:rStyle w:val="FontStyle14"/>
          <w:color w:val="auto"/>
          <w:sz w:val="24"/>
        </w:rPr>
        <w:t>85101:001:0554</w:t>
      </w:r>
      <w:bookmarkEnd w:id="4"/>
      <w:r w:rsidRPr="007A5447">
        <w:rPr>
          <w:rStyle w:val="FontStyle14"/>
          <w:color w:val="auto"/>
          <w:sz w:val="24"/>
        </w:rPr>
        <w:t xml:space="preserve">) </w:t>
      </w:r>
      <w:r w:rsidRPr="007A5447">
        <w:rPr>
          <w:rStyle w:val="FontStyle14"/>
          <w:rFonts w:eastAsia="SimSun" w:cs="F"/>
          <w:color w:val="auto"/>
          <w:kern w:val="3"/>
          <w:sz w:val="24"/>
          <w:szCs w:val="22"/>
          <w:lang w:eastAsia="en-US"/>
        </w:rPr>
        <w:t xml:space="preserve">pindala </w:t>
      </w:r>
      <w:bookmarkStart w:id="5" w:name="_Hlk156396915"/>
      <w:r w:rsidRPr="007A5447">
        <w:rPr>
          <w:rStyle w:val="FontStyle14"/>
          <w:rFonts w:eastAsia="SimSun" w:cs="F"/>
          <w:color w:val="auto"/>
          <w:kern w:val="3"/>
          <w:sz w:val="24"/>
          <w:szCs w:val="22"/>
          <w:lang w:eastAsia="en-US"/>
        </w:rPr>
        <w:t>1174</w:t>
      </w:r>
      <w:bookmarkEnd w:id="5"/>
      <w:r w:rsidRPr="007A5447">
        <w:rPr>
          <w:rStyle w:val="FontStyle14"/>
          <w:rFonts w:eastAsia="SimSun" w:cs="F"/>
          <w:color w:val="auto"/>
          <w:kern w:val="3"/>
          <w:sz w:val="24"/>
          <w:szCs w:val="22"/>
          <w:lang w:eastAsia="en-US"/>
        </w:rPr>
        <w:t xml:space="preserve"> m</w:t>
      </w:r>
      <w:r w:rsidRPr="007A5447">
        <w:rPr>
          <w:rStyle w:val="FontStyle14"/>
          <w:rFonts w:eastAsia="SimSun" w:cs="F"/>
          <w:color w:val="auto"/>
          <w:kern w:val="3"/>
          <w:sz w:val="24"/>
          <w:szCs w:val="22"/>
          <w:lang w:eastAsia="en-US"/>
        </w:rPr>
        <w:t>²</w:t>
      </w:r>
      <w:r w:rsidRPr="007A5447">
        <w:rPr>
          <w:rStyle w:val="FontStyle14"/>
          <w:rFonts w:eastAsia="SimSun" w:cs="F"/>
          <w:color w:val="auto"/>
          <w:kern w:val="3"/>
          <w:sz w:val="24"/>
          <w:szCs w:val="22"/>
          <w:lang w:eastAsia="en-US"/>
        </w:rPr>
        <w:t xml:space="preserve">, kasutusotstarve: Elamumaa 100%. </w:t>
      </w:r>
    </w:p>
    <w:p w14:paraId="59E36984" w14:textId="77777777" w:rsidR="0044463F" w:rsidRPr="0044463F" w:rsidRDefault="0044463F" w:rsidP="007A5447">
      <w:pPr>
        <w:pStyle w:val="western"/>
        <w:spacing w:before="0"/>
        <w:rPr>
          <w:rStyle w:val="FontStyle14"/>
          <w:rFonts w:eastAsia="SimSun" w:cs="F"/>
          <w:color w:val="auto"/>
          <w:kern w:val="3"/>
          <w:sz w:val="24"/>
          <w:szCs w:val="22"/>
          <w:lang w:eastAsia="en-US"/>
        </w:rPr>
      </w:pPr>
      <w:r w:rsidRPr="0044463F">
        <w:rPr>
          <w:rStyle w:val="FontStyle14"/>
          <w:rFonts w:eastAsia="SimSun" w:cs="F"/>
          <w:color w:val="auto"/>
          <w:kern w:val="3"/>
          <w:sz w:val="24"/>
          <w:szCs w:val="22"/>
          <w:lang w:eastAsia="en-US"/>
        </w:rPr>
        <w:t>Ehitusregistris andmed puuduvad.</w:t>
      </w:r>
    </w:p>
    <w:p w14:paraId="1D996470" w14:textId="0B4170F8" w:rsidR="0044463F" w:rsidRPr="004711E2" w:rsidRDefault="0044463F" w:rsidP="0044463F">
      <w:pPr>
        <w:pStyle w:val="western"/>
        <w:tabs>
          <w:tab w:val="left" w:pos="6821"/>
        </w:tabs>
        <w:spacing w:before="0"/>
        <w:rPr>
          <w:rStyle w:val="FontStyle14"/>
          <w:rFonts w:eastAsia="SimSun" w:cs="F"/>
          <w:color w:val="auto"/>
          <w:kern w:val="3"/>
          <w:sz w:val="24"/>
          <w:szCs w:val="22"/>
          <w:lang w:eastAsia="en-US"/>
        </w:rPr>
      </w:pPr>
      <w:r w:rsidRPr="004711E2">
        <w:rPr>
          <w:rStyle w:val="FontStyle14"/>
          <w:rFonts w:eastAsia="SimSun" w:cs="F"/>
          <w:color w:val="auto"/>
          <w:kern w:val="3"/>
          <w:sz w:val="24"/>
          <w:szCs w:val="22"/>
          <w:lang w:eastAsia="en-US"/>
        </w:rPr>
        <w:t>Faktiliselt kinnistul asub garaa</w:t>
      </w:r>
      <w:r w:rsidRPr="004711E2">
        <w:rPr>
          <w:rStyle w:val="FontStyle14"/>
          <w:rFonts w:eastAsia="SimSun" w:cs="F"/>
          <w:color w:val="auto"/>
          <w:kern w:val="3"/>
          <w:sz w:val="24"/>
          <w:szCs w:val="22"/>
          <w:lang w:eastAsia="en-US"/>
        </w:rPr>
        <w:t>ž</w:t>
      </w:r>
      <w:r w:rsidRPr="004711E2">
        <w:rPr>
          <w:rStyle w:val="FontStyle14"/>
          <w:rFonts w:eastAsia="SimSun" w:cs="F"/>
          <w:color w:val="auto"/>
          <w:kern w:val="3"/>
          <w:sz w:val="24"/>
          <w:szCs w:val="22"/>
          <w:lang w:eastAsia="en-US"/>
        </w:rPr>
        <w:t xml:space="preserve"> ehitusealuse pinnaga ca 60 m</w:t>
      </w:r>
      <w:r w:rsidRPr="004711E2">
        <w:rPr>
          <w:rStyle w:val="FontStyle14"/>
          <w:rFonts w:eastAsia="SimSun" w:cs="F"/>
          <w:color w:val="auto"/>
          <w:kern w:val="3"/>
          <w:sz w:val="24"/>
          <w:szCs w:val="22"/>
          <w:vertAlign w:val="superscript"/>
          <w:lang w:eastAsia="en-US"/>
        </w:rPr>
        <w:t>2</w:t>
      </w:r>
      <w:r w:rsidRPr="004711E2">
        <w:rPr>
          <w:rStyle w:val="FontStyle14"/>
          <w:rFonts w:eastAsia="SimSun" w:cs="F"/>
          <w:color w:val="auto"/>
          <w:kern w:val="3"/>
          <w:sz w:val="24"/>
          <w:szCs w:val="22"/>
          <w:lang w:eastAsia="en-US"/>
        </w:rPr>
        <w:t>, ehr-s andmed puuduvad</w:t>
      </w:r>
      <w:r w:rsidR="000A7B11" w:rsidRPr="004711E2">
        <w:rPr>
          <w:rStyle w:val="FontStyle14"/>
          <w:rFonts w:eastAsia="SimSun" w:cs="F"/>
          <w:color w:val="auto"/>
          <w:kern w:val="3"/>
          <w:sz w:val="24"/>
          <w:szCs w:val="22"/>
          <w:lang w:eastAsia="en-US"/>
        </w:rPr>
        <w:t>- omanike andmetel kuulub lammutamisele</w:t>
      </w:r>
      <w:r w:rsidRPr="004711E2">
        <w:rPr>
          <w:rStyle w:val="FontStyle14"/>
          <w:rFonts w:eastAsia="SimSun" w:cs="F"/>
          <w:color w:val="auto"/>
          <w:kern w:val="3"/>
          <w:sz w:val="24"/>
          <w:szCs w:val="22"/>
          <w:lang w:eastAsia="en-US"/>
        </w:rPr>
        <w:t>.</w:t>
      </w:r>
    </w:p>
    <w:p w14:paraId="45EE649C" w14:textId="1BB28512" w:rsidR="007A5447" w:rsidRPr="004711E2" w:rsidRDefault="007A5447" w:rsidP="0044463F">
      <w:pPr>
        <w:pStyle w:val="western"/>
        <w:spacing w:before="0"/>
        <w:rPr>
          <w:rStyle w:val="FontStyle14"/>
          <w:rFonts w:eastAsia="SimSun" w:cs="F"/>
          <w:color w:val="auto"/>
          <w:kern w:val="3"/>
          <w:sz w:val="24"/>
          <w:szCs w:val="22"/>
          <w:lang w:eastAsia="en-US"/>
        </w:rPr>
      </w:pPr>
      <w:r w:rsidRPr="004711E2">
        <w:rPr>
          <w:rStyle w:val="FontStyle14"/>
          <w:rFonts w:eastAsia="SimSun" w:cs="F"/>
          <w:color w:val="auto"/>
          <w:kern w:val="3"/>
          <w:sz w:val="24"/>
          <w:szCs w:val="22"/>
          <w:lang w:eastAsia="en-US"/>
        </w:rPr>
        <w:t xml:space="preserve">Kinnisturaamatu andmetel on </w:t>
      </w:r>
      <w:r w:rsidR="00C64B10" w:rsidRPr="004711E2">
        <w:rPr>
          <w:rStyle w:val="FontStyle14"/>
          <w:rFonts w:eastAsia="SimSun" w:cs="F"/>
          <w:color w:val="auto"/>
          <w:kern w:val="3"/>
          <w:sz w:val="24"/>
          <w:szCs w:val="22"/>
          <w:lang w:eastAsia="en-US"/>
        </w:rPr>
        <w:t xml:space="preserve">Rohu tn 4 kinnistul (katastritunnus 85101:001:0554) </w:t>
      </w:r>
      <w:r w:rsidRPr="004711E2">
        <w:rPr>
          <w:rStyle w:val="FontStyle14"/>
          <w:rFonts w:eastAsia="SimSun" w:cs="F"/>
          <w:color w:val="auto"/>
          <w:kern w:val="3"/>
          <w:sz w:val="24"/>
          <w:szCs w:val="22"/>
          <w:lang w:eastAsia="en-US"/>
        </w:rPr>
        <w:t xml:space="preserve">omanik </w:t>
      </w:r>
      <w:r w:rsidR="00930ABF" w:rsidRPr="004711E2">
        <w:rPr>
          <w:rStyle w:val="FontStyle14"/>
          <w:rFonts w:eastAsia="SimSun" w:cs="F"/>
          <w:color w:val="auto"/>
          <w:kern w:val="3"/>
          <w:sz w:val="24"/>
          <w:szCs w:val="22"/>
          <w:lang w:eastAsia="en-US"/>
        </w:rPr>
        <w:t>on</w:t>
      </w:r>
      <w:r w:rsidRPr="004711E2">
        <w:rPr>
          <w:rStyle w:val="FontStyle14"/>
          <w:rFonts w:eastAsia="SimSun" w:cs="F"/>
          <w:color w:val="auto"/>
          <w:kern w:val="3"/>
          <w:sz w:val="24"/>
          <w:szCs w:val="22"/>
          <w:lang w:eastAsia="en-US"/>
        </w:rPr>
        <w:t xml:space="preserve"> </w:t>
      </w:r>
      <w:bookmarkStart w:id="6" w:name="_Hlk156396850"/>
      <w:r w:rsidR="00C64B10" w:rsidRPr="004711E2">
        <w:rPr>
          <w:rStyle w:val="FontStyle14"/>
          <w:rFonts w:cs="F"/>
          <w:color w:val="auto"/>
          <w:sz w:val="24"/>
          <w:szCs w:val="22"/>
          <w:lang w:eastAsia="en-US"/>
        </w:rPr>
        <w:t>I</w:t>
      </w:r>
      <w:r w:rsidR="00D006FF" w:rsidRPr="004711E2">
        <w:rPr>
          <w:rStyle w:val="FontStyle14"/>
          <w:rFonts w:cs="F"/>
          <w:color w:val="auto"/>
          <w:sz w:val="24"/>
          <w:szCs w:val="22"/>
          <w:lang w:eastAsia="en-US"/>
        </w:rPr>
        <w:t>gor</w:t>
      </w:r>
      <w:r w:rsidR="00C64B10" w:rsidRPr="004711E2">
        <w:rPr>
          <w:rStyle w:val="FontStyle14"/>
          <w:rFonts w:cs="F"/>
          <w:color w:val="auto"/>
          <w:sz w:val="24"/>
          <w:szCs w:val="22"/>
          <w:lang w:eastAsia="en-US"/>
        </w:rPr>
        <w:t xml:space="preserve"> G</w:t>
      </w:r>
      <w:r w:rsidR="00D006FF" w:rsidRPr="004711E2">
        <w:rPr>
          <w:rStyle w:val="FontStyle14"/>
          <w:rFonts w:cs="F"/>
          <w:color w:val="auto"/>
          <w:sz w:val="24"/>
          <w:szCs w:val="22"/>
          <w:lang w:eastAsia="en-US"/>
        </w:rPr>
        <w:t xml:space="preserve">olunov </w:t>
      </w:r>
      <w:r w:rsidR="00C64B10" w:rsidRPr="004711E2">
        <w:rPr>
          <w:rStyle w:val="FontStyle14"/>
          <w:rFonts w:cs="F"/>
          <w:color w:val="auto"/>
          <w:sz w:val="24"/>
          <w:szCs w:val="22"/>
          <w:lang w:eastAsia="en-US"/>
        </w:rPr>
        <w:t>(ik 38705222270</w:t>
      </w:r>
      <w:r w:rsidR="00C64B10" w:rsidRPr="004711E2">
        <w:rPr>
          <w:rStyle w:val="FontStyle14"/>
          <w:rFonts w:eastAsia="SimSun" w:cs="F"/>
          <w:color w:val="auto"/>
          <w:sz w:val="24"/>
          <w:szCs w:val="22"/>
        </w:rPr>
        <w:t>).</w:t>
      </w:r>
      <w:bookmarkEnd w:id="6"/>
    </w:p>
    <w:p w14:paraId="088744A9" w14:textId="42750396" w:rsidR="008D4C2E" w:rsidRPr="004711E2" w:rsidRDefault="00C64B10" w:rsidP="0092473B">
      <w:pPr>
        <w:autoSpaceDE w:val="0"/>
        <w:adjustRightInd w:val="0"/>
        <w:rPr>
          <w:rStyle w:val="FontStyle14"/>
          <w:rFonts w:hAnsi="Times New Roman" w:cs="Times New Roman"/>
          <w:sz w:val="24"/>
          <w:szCs w:val="24"/>
          <w:lang w:val="en-US"/>
        </w:rPr>
      </w:pPr>
      <w:r w:rsidRPr="004711E2">
        <w:rPr>
          <w:rStyle w:val="FontStyle14"/>
          <w:rFonts w:hAnsi="Times New Roman" w:cs="Times New Roman"/>
          <w:sz w:val="24"/>
          <w:szCs w:val="24"/>
          <w:lang w:val="en-US"/>
        </w:rPr>
        <w:t xml:space="preserve">Kuna abihoone </w:t>
      </w:r>
      <w:r w:rsidR="00AD2B6F" w:rsidRPr="004711E2">
        <w:rPr>
          <w:rStyle w:val="FontStyle14"/>
          <w:rFonts w:hAnsi="Times New Roman" w:cs="Times New Roman"/>
          <w:sz w:val="24"/>
          <w:szCs w:val="24"/>
          <w:lang w:val="en-US"/>
        </w:rPr>
        <w:t>asub</w:t>
      </w:r>
      <w:r w:rsidRPr="004711E2">
        <w:rPr>
          <w:rStyle w:val="FontStyle14"/>
          <w:rFonts w:hAnsi="Times New Roman" w:cs="Times New Roman"/>
          <w:sz w:val="24"/>
          <w:szCs w:val="24"/>
          <w:lang w:val="en-US"/>
        </w:rPr>
        <w:t xml:space="preserve"> krundipiirist lämemale kui 7,5m, siis on lisatud kooskõlastus naaberkrun</w:t>
      </w:r>
      <w:r w:rsidR="00D006FF" w:rsidRPr="004711E2">
        <w:rPr>
          <w:rStyle w:val="FontStyle14"/>
          <w:rFonts w:hAnsi="Times New Roman" w:cs="Times New Roman"/>
          <w:sz w:val="24"/>
          <w:szCs w:val="24"/>
          <w:lang w:val="en-US"/>
        </w:rPr>
        <w:t>t</w:t>
      </w:r>
      <w:r w:rsidRPr="004711E2">
        <w:rPr>
          <w:rStyle w:val="FontStyle14"/>
          <w:rFonts w:hAnsi="Times New Roman" w:cs="Times New Roman"/>
          <w:sz w:val="24"/>
          <w:szCs w:val="24"/>
          <w:lang w:val="en-US"/>
        </w:rPr>
        <w:t>i</w:t>
      </w:r>
      <w:r w:rsidR="00D006FF" w:rsidRPr="004711E2">
        <w:rPr>
          <w:rStyle w:val="FontStyle14"/>
          <w:rFonts w:hAnsi="Times New Roman" w:cs="Times New Roman"/>
          <w:sz w:val="24"/>
          <w:szCs w:val="24"/>
          <w:lang w:val="en-US"/>
        </w:rPr>
        <w:t>de</w:t>
      </w:r>
      <w:r w:rsidRPr="004711E2">
        <w:rPr>
          <w:rStyle w:val="FontStyle14"/>
          <w:rFonts w:hAnsi="Times New Roman" w:cs="Times New Roman"/>
          <w:sz w:val="24"/>
          <w:szCs w:val="24"/>
          <w:lang w:val="en-US"/>
        </w:rPr>
        <w:t xml:space="preserve"> omanik</w:t>
      </w:r>
      <w:r w:rsidR="00D006FF" w:rsidRPr="004711E2">
        <w:rPr>
          <w:rStyle w:val="FontStyle14"/>
          <w:rFonts w:hAnsi="Times New Roman" w:cs="Times New Roman"/>
          <w:sz w:val="24"/>
          <w:szCs w:val="24"/>
          <w:lang w:val="en-US"/>
        </w:rPr>
        <w:t>e</w:t>
      </w:r>
      <w:r w:rsidRPr="004711E2">
        <w:rPr>
          <w:rStyle w:val="FontStyle14"/>
          <w:rFonts w:hAnsi="Times New Roman" w:cs="Times New Roman"/>
          <w:sz w:val="24"/>
          <w:szCs w:val="24"/>
          <w:lang w:val="en-US"/>
        </w:rPr>
        <w:t>ga</w:t>
      </w:r>
      <w:r w:rsidR="008D4C2E" w:rsidRPr="004711E2">
        <w:rPr>
          <w:rStyle w:val="FontStyle14"/>
          <w:rFonts w:hAnsi="Times New Roman" w:cs="Times New Roman"/>
          <w:sz w:val="24"/>
          <w:szCs w:val="24"/>
          <w:lang w:val="en-US"/>
        </w:rPr>
        <w:t>:</w:t>
      </w:r>
    </w:p>
    <w:p w14:paraId="1840571E" w14:textId="03E20907" w:rsidR="008D4C2E" w:rsidRPr="004711E2" w:rsidRDefault="008D4C2E" w:rsidP="008D4C2E">
      <w:pPr>
        <w:rPr>
          <w:rStyle w:val="FontStyle14"/>
          <w:sz w:val="24"/>
          <w:lang w:val="en-US"/>
        </w:rPr>
      </w:pPr>
      <w:r w:rsidRPr="004711E2">
        <w:rPr>
          <w:rStyle w:val="FontStyle14"/>
          <w:rFonts w:hAnsi="Times New Roman" w:cs="Times New Roman"/>
          <w:sz w:val="24"/>
          <w:szCs w:val="24"/>
          <w:lang w:val="en-US"/>
        </w:rPr>
        <w:t>-</w:t>
      </w:r>
      <w:r w:rsidR="00C64B10" w:rsidRPr="004711E2">
        <w:rPr>
          <w:rStyle w:val="FontStyle14"/>
          <w:rFonts w:hAnsi="Times New Roman" w:cs="Times New Roman"/>
          <w:sz w:val="24"/>
          <w:szCs w:val="24"/>
          <w:lang w:val="en-US"/>
        </w:rPr>
        <w:t xml:space="preserve">Nurme tn 3(katastritunnus </w:t>
      </w:r>
      <w:r w:rsidRPr="004711E2">
        <w:rPr>
          <w:rStyle w:val="FontStyle14"/>
          <w:rFonts w:hAnsi="Times New Roman" w:cs="Times New Roman"/>
          <w:sz w:val="24"/>
          <w:szCs w:val="24"/>
          <w:lang w:val="en-US"/>
        </w:rPr>
        <w:t>85101:001:0042-</w:t>
      </w:r>
      <w:r w:rsidR="002C47EC" w:rsidRPr="004711E2">
        <w:rPr>
          <w:rStyle w:val="FontStyle14"/>
          <w:rFonts w:hAnsi="Times New Roman" w:cs="Times New Roman"/>
          <w:sz w:val="24"/>
          <w:szCs w:val="24"/>
          <w:lang w:val="en-US"/>
        </w:rPr>
        <w:t>omanik</w:t>
      </w:r>
      <w:r w:rsidR="002C47EC" w:rsidRPr="004711E2">
        <w:rPr>
          <w:rStyle w:val="FontStyle14"/>
          <w:rFonts w:hAnsi="Times New Roman" w:cs="Times New Roman"/>
          <w:sz w:val="24"/>
          <w:szCs w:val="24"/>
          <w:lang w:val="et-EE"/>
        </w:rPr>
        <w:t>:</w:t>
      </w:r>
      <w:r w:rsidRPr="004711E2">
        <w:rPr>
          <w:rStyle w:val="FontStyle14"/>
          <w:rFonts w:hAnsi="Times New Roman" w:cs="Times New Roman"/>
          <w:sz w:val="24"/>
          <w:szCs w:val="24"/>
          <w:lang w:val="en-US"/>
        </w:rPr>
        <w:t xml:space="preserve"> Aleksandr Hodjutšenko (isikukood: </w:t>
      </w:r>
      <w:hyperlink r:id="rId8" w:tgtFrame="_blank" w:history="1">
        <w:r w:rsidRPr="004711E2">
          <w:rPr>
            <w:rStyle w:val="FontStyle14"/>
            <w:rFonts w:hAnsi="Times New Roman" w:cs="Times New Roman"/>
            <w:sz w:val="24"/>
            <w:szCs w:val="24"/>
            <w:lang w:val="en-US"/>
          </w:rPr>
          <w:t>36005192211</w:t>
        </w:r>
      </w:hyperlink>
      <w:r w:rsidRPr="004711E2">
        <w:rPr>
          <w:rStyle w:val="FontStyle14"/>
          <w:rFonts w:hAnsi="Times New Roman" w:cs="Times New Roman"/>
          <w:sz w:val="24"/>
          <w:szCs w:val="24"/>
          <w:lang w:val="en-US"/>
        </w:rPr>
        <w:t>)</w:t>
      </w:r>
      <w:r w:rsidR="00A3050D" w:rsidRPr="004711E2">
        <w:rPr>
          <w:rStyle w:val="FontStyle14"/>
          <w:rFonts w:hAnsi="Times New Roman" w:cs="Times New Roman"/>
          <w:sz w:val="24"/>
          <w:szCs w:val="24"/>
          <w:lang w:val="en-US"/>
        </w:rPr>
        <w:t>-kooskõlastatud</w:t>
      </w:r>
      <w:r w:rsidRPr="004711E2">
        <w:rPr>
          <w:rStyle w:val="FontStyle14"/>
          <w:rFonts w:hAnsi="Times New Roman" w:cs="Times New Roman"/>
          <w:sz w:val="24"/>
          <w:szCs w:val="24"/>
          <w:lang w:val="en-US"/>
        </w:rPr>
        <w:t>;</w:t>
      </w:r>
      <w:r w:rsidRPr="004711E2">
        <w:rPr>
          <w:rStyle w:val="FontStyle14"/>
          <w:sz w:val="24"/>
          <w:lang w:val="en-US"/>
        </w:rPr>
        <w:t xml:space="preserve">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9364"/>
      </w:tblGrid>
      <w:tr w:rsidR="004711E2" w:rsidRPr="004711E2" w14:paraId="124BFD22" w14:textId="77777777" w:rsidTr="008D4C2E">
        <w:trPr>
          <w:tblCellSpacing w:w="15" w:type="dxa"/>
        </w:trPr>
        <w:tc>
          <w:tcPr>
            <w:tcW w:w="0" w:type="auto"/>
            <w:vAlign w:val="center"/>
            <w:hideMark/>
          </w:tcPr>
          <w:p w14:paraId="762672C9" w14:textId="77777777" w:rsidR="008D4C2E" w:rsidRPr="004711E2" w:rsidRDefault="008D4C2E">
            <w:pPr>
              <w:widowControl/>
              <w:autoSpaceDN/>
              <w:spacing w:after="0"/>
              <w:rPr>
                <w:rStyle w:val="FontStyle14"/>
                <w:rFonts w:hAnsi="Times New Roman" w:cs="Times New Roman"/>
                <w:sz w:val="24"/>
                <w:szCs w:val="24"/>
                <w:lang w:val="en-US"/>
              </w:rPr>
            </w:pPr>
          </w:p>
        </w:tc>
        <w:tc>
          <w:tcPr>
            <w:tcW w:w="0" w:type="auto"/>
            <w:vAlign w:val="center"/>
            <w:hideMark/>
          </w:tcPr>
          <w:p w14:paraId="3C0E7930" w14:textId="1EFAB35C" w:rsidR="008D4C2E" w:rsidRPr="004711E2" w:rsidRDefault="008D4C2E">
            <w:pPr>
              <w:rPr>
                <w:rStyle w:val="FontStyle14"/>
                <w:rFonts w:hAnsi="Times New Roman" w:cs="Times New Roman"/>
                <w:sz w:val="24"/>
                <w:szCs w:val="24"/>
                <w:lang w:val="en-US"/>
              </w:rPr>
            </w:pPr>
            <w:r w:rsidRPr="004711E2">
              <w:rPr>
                <w:rStyle w:val="FontStyle14"/>
                <w:sz w:val="24"/>
                <w:lang w:val="en-US"/>
              </w:rPr>
              <w:t>-Rohu tn 2</w:t>
            </w:r>
            <w:r w:rsidRPr="004711E2">
              <w:rPr>
                <w:rStyle w:val="FontStyle14"/>
                <w:rFonts w:hAnsi="Times New Roman" w:cs="Times New Roman"/>
                <w:sz w:val="24"/>
                <w:szCs w:val="24"/>
                <w:lang w:val="en-US"/>
              </w:rPr>
              <w:t xml:space="preserve">(katastritunnus 85101:001:0013- </w:t>
            </w:r>
            <w:r w:rsidR="002C47EC" w:rsidRPr="004711E2">
              <w:rPr>
                <w:rStyle w:val="FontStyle14"/>
                <w:rFonts w:hAnsi="Times New Roman" w:cs="Times New Roman"/>
                <w:sz w:val="24"/>
                <w:szCs w:val="24"/>
                <w:lang w:val="en-US"/>
              </w:rPr>
              <w:t>o</w:t>
            </w:r>
            <w:r w:rsidRPr="004711E2">
              <w:rPr>
                <w:rStyle w:val="FontStyle14"/>
                <w:rFonts w:hAnsi="Times New Roman" w:cs="Times New Roman"/>
                <w:sz w:val="24"/>
                <w:szCs w:val="24"/>
                <w:lang w:val="en-US"/>
              </w:rPr>
              <w:t>manik</w:t>
            </w:r>
            <w:r w:rsidR="002C47EC" w:rsidRPr="004711E2">
              <w:rPr>
                <w:rStyle w:val="FontStyle14"/>
                <w:rFonts w:hAnsi="Times New Roman" w:cs="Times New Roman"/>
                <w:sz w:val="24"/>
                <w:szCs w:val="24"/>
                <w:lang w:val="en-US"/>
              </w:rPr>
              <w:t>:</w:t>
            </w:r>
            <w:r w:rsidRPr="004711E2">
              <w:rPr>
                <w:rStyle w:val="FontStyle14"/>
                <w:rFonts w:hAnsi="Times New Roman" w:cs="Times New Roman"/>
                <w:sz w:val="24"/>
                <w:szCs w:val="24"/>
                <w:lang w:val="en-US"/>
              </w:rPr>
              <w:t xml:space="preserve"> Vladimir Tjuljukov (isikukood </w:t>
            </w:r>
            <w:hyperlink r:id="rId9" w:tgtFrame="_blank" w:history="1">
              <w:r w:rsidRPr="004711E2">
                <w:rPr>
                  <w:rStyle w:val="FontStyle14"/>
                  <w:rFonts w:hAnsi="Times New Roman"/>
                  <w:sz w:val="24"/>
                  <w:szCs w:val="24"/>
                  <w:lang w:val="en-US"/>
                </w:rPr>
                <w:t>35002142225</w:t>
              </w:r>
            </w:hyperlink>
            <w:r w:rsidRPr="004711E2">
              <w:rPr>
                <w:rStyle w:val="FontStyle14"/>
                <w:rFonts w:hAnsi="Times New Roman" w:cs="Times New Roman"/>
                <w:sz w:val="24"/>
                <w:szCs w:val="24"/>
                <w:lang w:val="en-US"/>
              </w:rPr>
              <w:t>) on rahvastikuregistri andmetel surnud)</w:t>
            </w:r>
            <w:r w:rsidR="00A3050D" w:rsidRPr="004711E2">
              <w:rPr>
                <w:rStyle w:val="FontStyle14"/>
                <w:rFonts w:hAnsi="Times New Roman" w:cs="Times New Roman"/>
                <w:sz w:val="24"/>
                <w:szCs w:val="24"/>
                <w:lang w:val="en-US"/>
              </w:rPr>
              <w:t>G</w:t>
            </w:r>
            <w:r w:rsidR="00A3050D" w:rsidRPr="004711E2">
              <w:rPr>
                <w:rStyle w:val="FontStyle14"/>
                <w:sz w:val="24"/>
                <w:szCs w:val="24"/>
                <w:lang w:val="en-US"/>
              </w:rPr>
              <w:t xml:space="preserve">ennadi </w:t>
            </w:r>
            <w:r w:rsidR="00A3050D" w:rsidRPr="004711E2">
              <w:rPr>
                <w:rStyle w:val="FontStyle14"/>
                <w:rFonts w:hAnsi="Times New Roman" w:cs="Times New Roman"/>
                <w:sz w:val="24"/>
                <w:szCs w:val="24"/>
                <w:lang w:val="en-US"/>
              </w:rPr>
              <w:t>Tjuljukov -</w:t>
            </w:r>
            <w:r w:rsidR="00A3050D" w:rsidRPr="004711E2">
              <w:rPr>
                <w:rStyle w:val="FontStyle14"/>
                <w:sz w:val="24"/>
                <w:szCs w:val="24"/>
                <w:lang w:val="en-US"/>
              </w:rPr>
              <w:t>koosk</w:t>
            </w:r>
            <w:r w:rsidR="00A3050D" w:rsidRPr="004711E2">
              <w:rPr>
                <w:rStyle w:val="FontStyle14"/>
                <w:sz w:val="24"/>
                <w:szCs w:val="24"/>
                <w:lang w:val="en-US"/>
              </w:rPr>
              <w:t>õ</w:t>
            </w:r>
            <w:r w:rsidR="00A3050D" w:rsidRPr="004711E2">
              <w:rPr>
                <w:rStyle w:val="FontStyle14"/>
                <w:sz w:val="24"/>
                <w:szCs w:val="24"/>
                <w:lang w:val="en-US"/>
              </w:rPr>
              <w:t>lastatud</w:t>
            </w:r>
            <w:r w:rsidRPr="004711E2">
              <w:rPr>
                <w:rStyle w:val="FontStyle14"/>
                <w:rFonts w:hAnsi="Times New Roman" w:cs="Times New Roman"/>
                <w:sz w:val="24"/>
                <w:szCs w:val="24"/>
                <w:lang w:val="en-US"/>
              </w:rPr>
              <w:t>;</w:t>
            </w:r>
          </w:p>
        </w:tc>
      </w:tr>
    </w:tbl>
    <w:p w14:paraId="17C3DDA9" w14:textId="5A9DE46C" w:rsidR="008D4C2E" w:rsidRPr="004711E2" w:rsidRDefault="008D4C2E" w:rsidP="00930ABF">
      <w:pPr>
        <w:rPr>
          <w:rStyle w:val="FontStyle14"/>
          <w:rFonts w:hAnsi="Times New Roman" w:cs="Times New Roman"/>
          <w:sz w:val="24"/>
          <w:szCs w:val="24"/>
          <w:lang w:val="en-US"/>
        </w:rPr>
      </w:pPr>
      <w:r w:rsidRPr="004711E2">
        <w:rPr>
          <w:rStyle w:val="FontStyle14"/>
          <w:rFonts w:hAnsi="Times New Roman" w:cs="Times New Roman"/>
          <w:sz w:val="24"/>
          <w:szCs w:val="24"/>
          <w:lang w:val="en-US"/>
        </w:rPr>
        <w:t xml:space="preserve"> -Nurme tn </w:t>
      </w:r>
      <w:r w:rsidR="000B2DB9" w:rsidRPr="004711E2">
        <w:rPr>
          <w:rStyle w:val="FontStyle14"/>
          <w:rFonts w:hAnsi="Times New Roman" w:cs="Times New Roman"/>
          <w:sz w:val="24"/>
          <w:szCs w:val="24"/>
          <w:lang w:val="en-US"/>
        </w:rPr>
        <w:t>1</w:t>
      </w:r>
      <w:r w:rsidRPr="004711E2">
        <w:rPr>
          <w:rStyle w:val="FontStyle14"/>
          <w:rFonts w:hAnsi="Times New Roman" w:cs="Times New Roman"/>
          <w:sz w:val="24"/>
          <w:szCs w:val="24"/>
          <w:lang w:val="en-US"/>
        </w:rPr>
        <w:t xml:space="preserve">(katastritunnus </w:t>
      </w:r>
      <w:r w:rsidR="000B2DB9" w:rsidRPr="004711E2">
        <w:rPr>
          <w:rStyle w:val="FontStyle14"/>
          <w:rFonts w:hAnsi="Times New Roman" w:cs="Times New Roman"/>
          <w:sz w:val="24"/>
          <w:szCs w:val="24"/>
          <w:lang w:val="en-US"/>
        </w:rPr>
        <w:t>85101:001:0043</w:t>
      </w:r>
      <w:r w:rsidRPr="004711E2">
        <w:rPr>
          <w:rStyle w:val="FontStyle14"/>
          <w:rFonts w:hAnsi="Times New Roman" w:cs="Times New Roman"/>
          <w:sz w:val="24"/>
          <w:szCs w:val="24"/>
          <w:lang w:val="en-US"/>
        </w:rPr>
        <w:t>-</w:t>
      </w:r>
      <w:r w:rsidR="002C47EC" w:rsidRPr="004711E2">
        <w:rPr>
          <w:rStyle w:val="FontStyle14"/>
          <w:rFonts w:hAnsi="Times New Roman" w:cs="Times New Roman"/>
          <w:sz w:val="24"/>
          <w:szCs w:val="24"/>
          <w:lang w:val="en-US"/>
        </w:rPr>
        <w:t>omanik:</w:t>
      </w:r>
      <w:r w:rsidRPr="004711E2">
        <w:rPr>
          <w:rStyle w:val="FontStyle14"/>
          <w:rFonts w:hAnsi="Times New Roman" w:cs="Times New Roman"/>
          <w:sz w:val="24"/>
          <w:szCs w:val="24"/>
          <w:lang w:val="en-US"/>
        </w:rPr>
        <w:t xml:space="preserve"> </w:t>
      </w:r>
      <w:r w:rsidR="000B2DB9" w:rsidRPr="004711E2">
        <w:rPr>
          <w:rStyle w:val="FontStyle14"/>
          <w:rFonts w:hAnsi="Times New Roman" w:cs="Times New Roman"/>
          <w:sz w:val="24"/>
          <w:szCs w:val="24"/>
          <w:lang w:val="en-US"/>
        </w:rPr>
        <w:t xml:space="preserve">Aleksandra Kudrjašova (isikukood </w:t>
      </w:r>
      <w:hyperlink r:id="rId10" w:tgtFrame="_blank" w:history="1">
        <w:r w:rsidR="000B2DB9" w:rsidRPr="004711E2">
          <w:rPr>
            <w:rStyle w:val="FontStyle14"/>
            <w:rFonts w:hAnsi="Times New Roman"/>
            <w:sz w:val="24"/>
            <w:szCs w:val="24"/>
            <w:lang w:val="en-US"/>
          </w:rPr>
          <w:t>49407143736</w:t>
        </w:r>
      </w:hyperlink>
      <w:r w:rsidR="000B2DB9" w:rsidRPr="004711E2">
        <w:rPr>
          <w:rStyle w:val="FontStyle14"/>
          <w:rFonts w:hAnsi="Times New Roman" w:cs="Times New Roman"/>
          <w:sz w:val="24"/>
          <w:szCs w:val="24"/>
          <w:lang w:val="en-US"/>
        </w:rPr>
        <w:t xml:space="preserve">) 1/2 kaasomandist Sergei Vassiljev (isikukood </w:t>
      </w:r>
      <w:hyperlink r:id="rId11" w:tgtFrame="_blank" w:history="1">
        <w:r w:rsidR="000B2DB9" w:rsidRPr="004711E2">
          <w:rPr>
            <w:rStyle w:val="FontStyle14"/>
            <w:rFonts w:hAnsi="Times New Roman"/>
            <w:sz w:val="24"/>
            <w:szCs w:val="24"/>
            <w:lang w:val="en-US"/>
          </w:rPr>
          <w:t>39408063726</w:t>
        </w:r>
      </w:hyperlink>
      <w:r w:rsidR="000B2DB9" w:rsidRPr="004711E2">
        <w:rPr>
          <w:rStyle w:val="FontStyle14"/>
          <w:rFonts w:hAnsi="Times New Roman" w:cs="Times New Roman"/>
          <w:sz w:val="24"/>
          <w:szCs w:val="24"/>
          <w:lang w:val="en-US"/>
        </w:rPr>
        <w:t>) 1/2 kaasomandist</w:t>
      </w:r>
      <w:r w:rsidRPr="004711E2">
        <w:rPr>
          <w:rStyle w:val="FontStyle14"/>
          <w:rFonts w:hAnsi="Times New Roman" w:cs="Times New Roman"/>
          <w:sz w:val="24"/>
          <w:szCs w:val="24"/>
          <w:lang w:val="en-US"/>
        </w:rPr>
        <w:t>)</w:t>
      </w:r>
      <w:r w:rsidR="00A3050D" w:rsidRPr="004711E2">
        <w:rPr>
          <w:rStyle w:val="FontStyle14"/>
          <w:rFonts w:hAnsi="Times New Roman" w:cs="Times New Roman"/>
          <w:sz w:val="24"/>
          <w:szCs w:val="24"/>
          <w:lang w:val="en-US"/>
        </w:rPr>
        <w:t>-kooskõlastatud</w:t>
      </w:r>
      <w:r w:rsidRPr="004711E2">
        <w:rPr>
          <w:rStyle w:val="FontStyle14"/>
          <w:rFonts w:hAnsi="Times New Roman" w:cs="Times New Roman"/>
          <w:sz w:val="24"/>
          <w:szCs w:val="24"/>
          <w:lang w:val="en-US"/>
        </w:rPr>
        <w:t>;</w:t>
      </w:r>
    </w:p>
    <w:tbl>
      <w:tblPr>
        <w:tblpPr w:leftFromText="141" w:rightFromText="141" w:vertAnchor="text" w:tblpY="1"/>
        <w:tblOverlap w:val="neve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81"/>
      </w:tblGrid>
      <w:tr w:rsidR="008D4C2E" w:rsidRPr="004711E2" w14:paraId="241ACD7D" w14:textId="77777777" w:rsidTr="008D4C2E">
        <w:trPr>
          <w:tblCellSpacing w:w="15" w:type="dxa"/>
        </w:trPr>
        <w:tc>
          <w:tcPr>
            <w:tcW w:w="0" w:type="auto"/>
            <w:vAlign w:val="center"/>
            <w:hideMark/>
          </w:tcPr>
          <w:p w14:paraId="501B5C88" w14:textId="77777777" w:rsidR="008D4C2E" w:rsidRPr="008D4C2E" w:rsidRDefault="008D4C2E" w:rsidP="008D4C2E">
            <w:pPr>
              <w:widowControl/>
              <w:autoSpaceDN/>
              <w:spacing w:after="0"/>
              <w:rPr>
                <w:rFonts w:ascii="Times New Roman" w:eastAsia="Times New Roman" w:hAnsi="Times New Roman" w:cs="Times New Roman"/>
                <w:kern w:val="0"/>
                <w:sz w:val="20"/>
                <w:szCs w:val="20"/>
                <w:lang w:val="et-EE" w:eastAsia="et-EE"/>
              </w:rPr>
            </w:pPr>
          </w:p>
        </w:tc>
        <w:tc>
          <w:tcPr>
            <w:tcW w:w="0" w:type="auto"/>
            <w:vAlign w:val="center"/>
            <w:hideMark/>
          </w:tcPr>
          <w:p w14:paraId="44B9B9D4" w14:textId="6B8C5A34" w:rsidR="008D4C2E" w:rsidRPr="008D4C2E" w:rsidRDefault="008D4C2E" w:rsidP="008D4C2E">
            <w:pPr>
              <w:widowControl/>
              <w:autoSpaceDN/>
              <w:spacing w:after="0"/>
              <w:rPr>
                <w:rFonts w:ascii="Times New Roman" w:eastAsia="Times New Roman" w:hAnsi="Times New Roman" w:cs="Times New Roman"/>
                <w:kern w:val="0"/>
                <w:sz w:val="24"/>
                <w:szCs w:val="24"/>
                <w:lang w:val="et-EE" w:eastAsia="et-EE"/>
              </w:rPr>
            </w:pPr>
          </w:p>
        </w:tc>
      </w:tr>
      <w:tr w:rsidR="00C64B10" w:rsidRPr="004711E2" w14:paraId="10B034B0" w14:textId="77777777" w:rsidTr="008D4C2E">
        <w:trPr>
          <w:tblCellSpacing w:w="15" w:type="dxa"/>
        </w:trPr>
        <w:tc>
          <w:tcPr>
            <w:tcW w:w="0" w:type="auto"/>
            <w:vAlign w:val="center"/>
            <w:hideMark/>
          </w:tcPr>
          <w:p w14:paraId="47DF3AD2" w14:textId="77777777" w:rsidR="00C64B10" w:rsidRPr="00C64B10" w:rsidRDefault="00C64B10" w:rsidP="008D4C2E">
            <w:pPr>
              <w:widowControl/>
              <w:autoSpaceDN/>
              <w:spacing w:after="0"/>
              <w:rPr>
                <w:rFonts w:ascii="Times New Roman" w:eastAsia="Times New Roman" w:hAnsi="Times New Roman" w:cs="Times New Roman"/>
                <w:kern w:val="0"/>
                <w:sz w:val="20"/>
                <w:szCs w:val="20"/>
                <w:lang w:val="et-EE" w:eastAsia="et-EE"/>
              </w:rPr>
            </w:pPr>
          </w:p>
        </w:tc>
        <w:tc>
          <w:tcPr>
            <w:tcW w:w="0" w:type="auto"/>
            <w:vAlign w:val="center"/>
            <w:hideMark/>
          </w:tcPr>
          <w:p w14:paraId="59E065DA" w14:textId="7B803365" w:rsidR="00C64B10" w:rsidRPr="00C64B10" w:rsidRDefault="00C64B10" w:rsidP="008D4C2E">
            <w:pPr>
              <w:widowControl/>
              <w:autoSpaceDN/>
              <w:spacing w:after="0"/>
              <w:rPr>
                <w:rFonts w:ascii="Times New Roman" w:eastAsia="Times New Roman" w:hAnsi="Times New Roman" w:cs="Times New Roman"/>
                <w:kern w:val="0"/>
                <w:sz w:val="24"/>
                <w:szCs w:val="24"/>
                <w:lang w:val="et-EE" w:eastAsia="et-EE"/>
              </w:rPr>
            </w:pPr>
          </w:p>
        </w:tc>
      </w:tr>
    </w:tbl>
    <w:p w14:paraId="71001236" w14:textId="77777777" w:rsidR="00930ABF" w:rsidRPr="002B053A" w:rsidRDefault="00930ABF" w:rsidP="00930ABF">
      <w:pPr>
        <w:pStyle w:val="loetelumulliga-Entecstandard"/>
        <w:numPr>
          <w:ilvl w:val="0"/>
          <w:numId w:val="0"/>
        </w:numPr>
        <w:spacing w:before="120" w:after="120"/>
        <w:jc w:val="both"/>
      </w:pPr>
      <w:r w:rsidRPr="002B053A">
        <w:t xml:space="preserve">Vastavalt kehtivale Vaivara valla üldplaneeringule (kehtestatud Vaivara Vallavolikogu </w:t>
      </w:r>
      <w:r w:rsidRPr="002B053A">
        <w:lastRenderedPageBreak/>
        <w:t xml:space="preserve">26.08.2010 määrusega nr 11) maaüksus asub Vaivara arengupiirkonnas ja lähtuvalt Vaivara valla üldplaneeringu seletuskirja punktist 2.2.3.3 </w:t>
      </w:r>
      <w:bookmarkStart w:id="7" w:name="_Toc257641008"/>
      <w:r w:rsidRPr="002B053A">
        <w:t>Vaivara arengupiirkond koos Sillamäe lähialaga – A3</w:t>
      </w:r>
      <w:bookmarkEnd w:id="7"/>
      <w:r w:rsidRPr="002B053A">
        <w:rPr>
          <w:b/>
        </w:rPr>
        <w:t xml:space="preserve"> </w:t>
      </w:r>
      <w:r w:rsidRPr="002B053A">
        <w:t>„</w:t>
      </w:r>
      <w:r w:rsidRPr="002B053A">
        <w:rPr>
          <w:i/>
        </w:rPr>
        <w:t>kogu arengupiirkond on kompaktse asustusega ala, kus detailplaneeringu koostamine on kohustuslik planeerimisseaduse § 3 lg 2 nimetatud juhtudel”.</w:t>
      </w:r>
    </w:p>
    <w:p w14:paraId="2AC797DB" w14:textId="7650D8F3" w:rsidR="00930ABF" w:rsidRPr="00930ABF" w:rsidRDefault="00930ABF" w:rsidP="00930ABF">
      <w:pPr>
        <w:jc w:val="both"/>
        <w:rPr>
          <w:lang w:val="et-EE" w:eastAsia="et-EE"/>
        </w:rPr>
      </w:pPr>
      <w:r w:rsidRPr="00930ABF">
        <w:rPr>
          <w:rFonts w:ascii="Times New Roman" w:eastAsia="Times New Roman" w:hAnsi="Times New Roman" w:cs="Times New Roman"/>
          <w:kern w:val="0"/>
          <w:sz w:val="24"/>
          <w:szCs w:val="24"/>
          <w:lang w:val="et-EE"/>
        </w:rPr>
        <w:t>Haldusmenetluse seadus</w:t>
      </w:r>
      <w:r w:rsidR="00D006FF">
        <w:rPr>
          <w:rFonts w:ascii="Times New Roman" w:eastAsia="Times New Roman" w:hAnsi="Times New Roman" w:cs="Times New Roman"/>
          <w:kern w:val="0"/>
          <w:sz w:val="24"/>
          <w:szCs w:val="24"/>
          <w:lang w:val="et-EE"/>
        </w:rPr>
        <w:t>e</w:t>
      </w:r>
      <w:r w:rsidRPr="00930ABF">
        <w:rPr>
          <w:rFonts w:ascii="Times New Roman" w:eastAsia="Times New Roman" w:hAnsi="Times New Roman" w:cs="Times New Roman"/>
          <w:kern w:val="0"/>
          <w:sz w:val="24"/>
          <w:szCs w:val="24"/>
          <w:lang w:val="et-EE"/>
        </w:rPr>
        <w:t xml:space="preserve"> § 5 lõige 5 sätestab:</w:t>
      </w:r>
      <w:r w:rsidRPr="00930ABF">
        <w:rPr>
          <w:lang w:val="et-EE"/>
        </w:rPr>
        <w:t xml:space="preserve"> </w:t>
      </w:r>
      <w:r w:rsidRPr="00930ABF">
        <w:rPr>
          <w:rFonts w:ascii="Times New Roman" w:eastAsia="Times New Roman" w:hAnsi="Times New Roman" w:cs="Times New Roman"/>
          <w:i/>
          <w:kern w:val="0"/>
          <w:sz w:val="24"/>
          <w:szCs w:val="24"/>
          <w:lang w:val="et-EE"/>
        </w:rPr>
        <w:t>“Kui haldusmenetlust reguleerivad õigusnormid muutuvad menetluse ajal, kohaldatakse menetluse alguses kehtinud õigusnorme.”</w:t>
      </w:r>
    </w:p>
    <w:p w14:paraId="332B27E8" w14:textId="77777777" w:rsidR="00930ABF" w:rsidRPr="00930ABF" w:rsidRDefault="00930ABF" w:rsidP="00930ABF">
      <w:pPr>
        <w:jc w:val="both"/>
        <w:rPr>
          <w:rFonts w:ascii="Times New Roman" w:eastAsia="Times New Roman" w:hAnsi="Times New Roman" w:cs="Times New Roman"/>
          <w:kern w:val="0"/>
          <w:sz w:val="24"/>
          <w:szCs w:val="24"/>
          <w:lang w:val="et-EE"/>
        </w:rPr>
      </w:pPr>
      <w:r w:rsidRPr="00930ABF">
        <w:rPr>
          <w:rFonts w:ascii="Times New Roman" w:eastAsia="Times New Roman" w:hAnsi="Times New Roman" w:cs="Times New Roman"/>
          <w:kern w:val="0"/>
          <w:sz w:val="24"/>
          <w:szCs w:val="24"/>
          <w:lang w:val="et-EE"/>
        </w:rPr>
        <w:t xml:space="preserve">Planeerimisseaduse (edaspidi PlanS) § 125 lg 1 ja 2 on detailplaneeringu koostamine nõutav linnades kui asustusüksustes, alevites ja alevikes ning nendega piirnevas avalikus veekogus ehitusloakohustusliku: </w:t>
      </w:r>
    </w:p>
    <w:p w14:paraId="19A6BC89" w14:textId="77777777" w:rsidR="00930ABF" w:rsidRPr="00930ABF" w:rsidRDefault="00930ABF" w:rsidP="00930ABF">
      <w:pPr>
        <w:widowControl/>
        <w:numPr>
          <w:ilvl w:val="0"/>
          <w:numId w:val="10"/>
        </w:numPr>
        <w:suppressAutoHyphens/>
        <w:autoSpaceDN/>
        <w:spacing w:after="0"/>
        <w:jc w:val="both"/>
        <w:rPr>
          <w:rFonts w:ascii="Times New Roman" w:eastAsia="Times New Roman" w:hAnsi="Times New Roman" w:cs="Times New Roman"/>
          <w:kern w:val="0"/>
          <w:sz w:val="24"/>
          <w:szCs w:val="24"/>
          <w:lang w:val="et-EE"/>
        </w:rPr>
      </w:pPr>
      <w:r w:rsidRPr="00930ABF">
        <w:rPr>
          <w:rFonts w:ascii="Times New Roman" w:eastAsia="Times New Roman" w:hAnsi="Times New Roman" w:cs="Times New Roman"/>
          <w:kern w:val="0"/>
          <w:sz w:val="24"/>
          <w:szCs w:val="24"/>
          <w:lang w:val="et-EE"/>
        </w:rPr>
        <w:t>hoone püstitamiseks;</w:t>
      </w:r>
    </w:p>
    <w:p w14:paraId="2C9B91A9" w14:textId="77777777" w:rsidR="00930ABF" w:rsidRPr="00930ABF" w:rsidRDefault="00930ABF" w:rsidP="00930ABF">
      <w:pPr>
        <w:widowControl/>
        <w:numPr>
          <w:ilvl w:val="0"/>
          <w:numId w:val="10"/>
        </w:numPr>
        <w:suppressAutoHyphens/>
        <w:autoSpaceDN/>
        <w:spacing w:after="0"/>
        <w:jc w:val="both"/>
        <w:rPr>
          <w:rFonts w:ascii="Times New Roman" w:eastAsia="Times New Roman" w:hAnsi="Times New Roman" w:cs="Times New Roman"/>
          <w:kern w:val="0"/>
          <w:sz w:val="24"/>
          <w:szCs w:val="24"/>
          <w:lang w:val="et-EE"/>
        </w:rPr>
      </w:pPr>
      <w:r w:rsidRPr="00930ABF">
        <w:rPr>
          <w:rFonts w:ascii="Times New Roman" w:eastAsia="Times New Roman" w:hAnsi="Times New Roman" w:cs="Times New Roman"/>
          <w:kern w:val="0"/>
          <w:sz w:val="24"/>
          <w:szCs w:val="24"/>
          <w:lang w:val="et-EE"/>
        </w:rPr>
        <w:t>olemasoleva hoone laiendamiseks üle 33 protsendi selle esialgu kavandatud mahust.</w:t>
      </w:r>
    </w:p>
    <w:p w14:paraId="672FDB95" w14:textId="77777777" w:rsidR="00930ABF" w:rsidRPr="00930ABF" w:rsidRDefault="00930ABF" w:rsidP="00930ABF">
      <w:pPr>
        <w:jc w:val="both"/>
        <w:rPr>
          <w:rFonts w:ascii="Times New Roman" w:eastAsia="Times New Roman" w:hAnsi="Times New Roman" w:cs="Times New Roman"/>
          <w:kern w:val="0"/>
          <w:sz w:val="24"/>
          <w:szCs w:val="24"/>
          <w:lang w:val="et-EE"/>
        </w:rPr>
      </w:pPr>
      <w:r w:rsidRPr="00930ABF">
        <w:rPr>
          <w:rFonts w:ascii="Times New Roman" w:eastAsia="Times New Roman" w:hAnsi="Times New Roman" w:cs="Times New Roman"/>
          <w:kern w:val="0"/>
          <w:sz w:val="24"/>
          <w:szCs w:val="24"/>
          <w:lang w:val="et-EE"/>
        </w:rPr>
        <w:t>Kuid lähtuvalt PlanS § 125 lõikest 5 võib kohaliku omavalitsuse üksus lubada detailplaneeringu koostamise kohustuse korral detailplaneeringut koostamata püstitada või laiendada projekteerimistingimuste alusel olemasoleva hoonestuse vahele jäävale kinnisasjale ühe hoone ja seda teenindavad rajatised, kui ehitis sobitub mahuliselt ja otstarbelt piirkonna väljakujunenud keskkonda, arvestades sealhulgas piirkonna hoonestuslaadi; kui üldplaneeringus on määratud vastava ala üldised kasutus- ja ehitustingimused, sealhulgas projekteerimistingimuste andmise aluseks olevad tingimused, ning ehitise püstitamine või laiendamine ei ole vastuolus ka üldplaneeringus määratud muude tingimustega.</w:t>
      </w:r>
    </w:p>
    <w:p w14:paraId="4067F650" w14:textId="77777777" w:rsidR="00930ABF" w:rsidRPr="00930ABF" w:rsidRDefault="00930ABF" w:rsidP="00930ABF">
      <w:pPr>
        <w:jc w:val="both"/>
        <w:rPr>
          <w:rFonts w:ascii="Times New Roman" w:eastAsia="Times New Roman" w:hAnsi="Times New Roman" w:cs="Times New Roman"/>
          <w:kern w:val="0"/>
          <w:sz w:val="24"/>
          <w:szCs w:val="24"/>
          <w:lang w:val="et-EE"/>
        </w:rPr>
      </w:pPr>
      <w:r w:rsidRPr="00930ABF">
        <w:rPr>
          <w:rFonts w:ascii="Times New Roman" w:eastAsia="Times New Roman" w:hAnsi="Times New Roman" w:cs="Times New Roman"/>
          <w:kern w:val="0"/>
          <w:sz w:val="24"/>
          <w:szCs w:val="24"/>
          <w:lang w:val="et-EE"/>
        </w:rPr>
        <w:t>Eelpooltoodust tulenevalt asub Narva-Jõesuu Linnavalitsus seisukohale, et antud juhul puudub kohustus detailplaneeringu koostamiseks.</w:t>
      </w:r>
    </w:p>
    <w:p w14:paraId="1CD3E81D" w14:textId="279EF183" w:rsidR="004C273F" w:rsidRPr="00930ABF" w:rsidRDefault="004C273F" w:rsidP="004C273F">
      <w:pPr>
        <w:jc w:val="both"/>
        <w:rPr>
          <w:rStyle w:val="FontStyle14"/>
          <w:sz w:val="24"/>
          <w:lang w:val="et-EE"/>
        </w:rPr>
      </w:pPr>
      <w:r w:rsidRPr="00F351A4">
        <w:rPr>
          <w:rStyle w:val="FontStyle14"/>
          <w:sz w:val="24"/>
          <w:lang w:val="et-EE"/>
        </w:rPr>
        <w:t>V</w:t>
      </w:r>
      <w:r w:rsidRPr="00F351A4">
        <w:rPr>
          <w:rStyle w:val="FontStyle14"/>
          <w:sz w:val="24"/>
          <w:lang w:val="et-EE"/>
        </w:rPr>
        <w:t>õ</w:t>
      </w:r>
      <w:r w:rsidRPr="00F351A4">
        <w:rPr>
          <w:rStyle w:val="FontStyle14"/>
          <w:sz w:val="24"/>
          <w:lang w:val="et-EE"/>
        </w:rPr>
        <w:t>ttes aluseks</w:t>
      </w:r>
      <w:r w:rsidRPr="00930ABF">
        <w:rPr>
          <w:rStyle w:val="FontStyle14"/>
          <w:sz w:val="24"/>
          <w:lang w:val="et-EE"/>
        </w:rPr>
        <w:t xml:space="preserve"> ehitusseadustiku </w:t>
      </w:r>
      <w:r w:rsidR="004D4941" w:rsidRPr="00F351A4">
        <w:rPr>
          <w:rStyle w:val="FontStyle14"/>
          <w:sz w:val="24"/>
          <w:lang w:val="et-EE"/>
        </w:rPr>
        <w:t xml:space="preserve">(edaspidi EhS) </w:t>
      </w:r>
      <w:r w:rsidRPr="00930ABF">
        <w:rPr>
          <w:rStyle w:val="FontStyle14"/>
          <w:sz w:val="24"/>
          <w:lang w:val="et-EE"/>
        </w:rPr>
        <w:t>lisas 1 (tabel ehitus</w:t>
      </w:r>
      <w:r w:rsidRPr="00930ABF">
        <w:rPr>
          <w:rStyle w:val="FontStyle14"/>
          <w:sz w:val="24"/>
          <w:lang w:val="et-EE"/>
        </w:rPr>
        <w:t>õ</w:t>
      </w:r>
      <w:r w:rsidRPr="00930ABF">
        <w:rPr>
          <w:rStyle w:val="FontStyle14"/>
          <w:sz w:val="24"/>
          <w:lang w:val="et-EE"/>
        </w:rPr>
        <w:t>iguse, ehitusprojekti ja ehitusloa kohustuslikkuse kohta) tuleb elamu ja selle teenindamiseks vajaliku hoone p</w:t>
      </w:r>
      <w:r w:rsidRPr="00930ABF">
        <w:rPr>
          <w:rStyle w:val="FontStyle14"/>
          <w:sz w:val="24"/>
          <w:lang w:val="et-EE"/>
        </w:rPr>
        <w:t>ü</w:t>
      </w:r>
      <w:r w:rsidRPr="00930ABF">
        <w:rPr>
          <w:rStyle w:val="FontStyle14"/>
          <w:sz w:val="24"/>
          <w:lang w:val="et-EE"/>
        </w:rPr>
        <w:t>stitamisel v</w:t>
      </w:r>
      <w:r w:rsidRPr="00930ABF">
        <w:rPr>
          <w:rStyle w:val="FontStyle14"/>
          <w:sz w:val="24"/>
          <w:lang w:val="et-EE"/>
        </w:rPr>
        <w:t>õ</w:t>
      </w:r>
      <w:r w:rsidRPr="00930ABF">
        <w:rPr>
          <w:rStyle w:val="FontStyle14"/>
          <w:sz w:val="24"/>
          <w:lang w:val="et-EE"/>
        </w:rPr>
        <w:t xml:space="preserve">i rajamisel, mille ehitusalune pind on </w:t>
      </w:r>
      <w:r w:rsidRPr="00930ABF">
        <w:rPr>
          <w:rStyle w:val="FontStyle14"/>
          <w:sz w:val="24"/>
          <w:lang w:val="et-EE"/>
        </w:rPr>
        <w:t>ü</w:t>
      </w:r>
      <w:r w:rsidRPr="00930ABF">
        <w:rPr>
          <w:rStyle w:val="FontStyle14"/>
          <w:sz w:val="24"/>
          <w:lang w:val="et-EE"/>
        </w:rPr>
        <w:t>le 60 m</w:t>
      </w:r>
      <w:r w:rsidR="0060538D" w:rsidRPr="00930ABF">
        <w:rPr>
          <w:rStyle w:val="FontStyle14"/>
          <w:sz w:val="24"/>
          <w:vertAlign w:val="superscript"/>
          <w:lang w:val="et-EE"/>
        </w:rPr>
        <w:t>2</w:t>
      </w:r>
      <w:r w:rsidRPr="00930ABF">
        <w:rPr>
          <w:rStyle w:val="FontStyle14"/>
          <w:sz w:val="24"/>
          <w:lang w:val="et-EE"/>
        </w:rPr>
        <w:t xml:space="preserve"> koostada ehitusprojekt ja tao</w:t>
      </w:r>
      <w:r w:rsidR="0060538D" w:rsidRPr="00930ABF">
        <w:rPr>
          <w:rStyle w:val="FontStyle14"/>
          <w:sz w:val="24"/>
          <w:lang w:val="et-EE"/>
        </w:rPr>
        <w:t>tle</w:t>
      </w:r>
      <w:r w:rsidRPr="00930ABF">
        <w:rPr>
          <w:rStyle w:val="FontStyle14"/>
          <w:sz w:val="24"/>
          <w:lang w:val="et-EE"/>
        </w:rPr>
        <w:t xml:space="preserve">da ehitusluba, kuna need hooned on ehitusloakohustuslikud hooned. Seoses sellega taotleb taotleja projekteerimistingimusi. </w:t>
      </w:r>
    </w:p>
    <w:p w14:paraId="0F87BAFC" w14:textId="77777777" w:rsidR="0096304C" w:rsidRPr="0096304C" w:rsidRDefault="0096304C" w:rsidP="0096304C">
      <w:pPr>
        <w:jc w:val="both"/>
        <w:rPr>
          <w:rFonts w:ascii="Times New Roman" w:hAnsi="Times New Roman" w:cs="Times New Roman"/>
          <w:b/>
          <w:sz w:val="24"/>
          <w:szCs w:val="24"/>
          <w:lang w:val="et-EE"/>
        </w:rPr>
      </w:pPr>
      <w:r w:rsidRPr="0096304C">
        <w:rPr>
          <w:rFonts w:ascii="Times New Roman" w:hAnsi="Times New Roman" w:cs="Times New Roman"/>
          <w:b/>
          <w:sz w:val="24"/>
          <w:szCs w:val="24"/>
          <w:lang w:val="et-EE"/>
        </w:rPr>
        <w:t>Õiguslikud alused</w:t>
      </w:r>
    </w:p>
    <w:p w14:paraId="651D1981" w14:textId="77777777" w:rsidR="0096304C" w:rsidRPr="00885FE7" w:rsidRDefault="0096304C" w:rsidP="0096304C">
      <w:pPr>
        <w:pStyle w:val="Normaallaadveeb"/>
        <w:spacing w:before="120"/>
      </w:pPr>
      <w:r w:rsidRPr="00885FE7">
        <w:t>29.12.2016 jõustus Vabariigi Valitsuse 23.12.2016 määrus nr 153 „Narva-Jõesuu linna ja Vaivara valla osas haldusterritoriaalse korralduse ja Vabariigi Valitsuse 3. aprilli 1995.a määruse nr 159 „Eesti territooriumi haldusüksuste nimistu kinnitamine“ muutmine“. Määruse alusel moodustus 21.10.2017 Narva-Jõesuu linna ja Vaivara valla ühinemise teel uus haldusüksus – Narva-Jõesuu linn, mis on ühinenud omavalitsusüksuste üldõigusjärglane.</w:t>
      </w:r>
    </w:p>
    <w:p w14:paraId="28686067" w14:textId="77777777" w:rsidR="0096304C" w:rsidRPr="00885FE7" w:rsidRDefault="0096304C" w:rsidP="0096304C">
      <w:pPr>
        <w:pStyle w:val="Normaallaadveeb"/>
        <w:spacing w:before="120"/>
      </w:pPr>
      <w:r w:rsidRPr="00885FE7">
        <w:t>Eesti territooriumi haldusjaotuse seaduse § 141 lõikest 41 lähtudes ühinenud kohaliku omavalitsuse üksuste õigusaktid kehtivad kuni haldusterritoriaalse korralduse muutmise tulemusena moodustatud kohaliku omavalitsuse üksuse õigusaktide kehtestamiseni selle kohaliku omavalitsuse üksuse territooriumil, kus need valdade ja linnade ühinemiseni kehtisid.</w:t>
      </w:r>
    </w:p>
    <w:p w14:paraId="41A32BC7" w14:textId="77777777" w:rsidR="0096304C" w:rsidRPr="0096304C" w:rsidRDefault="0096304C" w:rsidP="0096304C">
      <w:pPr>
        <w:jc w:val="both"/>
        <w:rPr>
          <w:rFonts w:ascii="Times New Roman" w:eastAsia="Times New Roman" w:hAnsi="Times New Roman" w:cs="Times New Roman"/>
          <w:kern w:val="0"/>
          <w:sz w:val="24"/>
          <w:szCs w:val="20"/>
          <w:lang w:val="et-EE"/>
        </w:rPr>
      </w:pPr>
      <w:r w:rsidRPr="0096304C">
        <w:rPr>
          <w:rFonts w:ascii="Times New Roman" w:eastAsia="Times New Roman" w:hAnsi="Times New Roman" w:cs="Times New Roman"/>
          <w:kern w:val="0"/>
          <w:sz w:val="24"/>
          <w:szCs w:val="20"/>
          <w:lang w:val="et-EE"/>
        </w:rPr>
        <w:t>EhS § 26 lg 1 kohaselt on projekteerimistingimused vajalikud ehitusloakohustusliku hoone või olulise avaliku huviga rajatise ehitusprojekti koostamiseks, kui puudub detailplaneeringu koostamise kohustus.</w:t>
      </w:r>
    </w:p>
    <w:p w14:paraId="7EE6E354" w14:textId="739B2F13" w:rsidR="0096304C" w:rsidRPr="0096304C" w:rsidRDefault="0096304C" w:rsidP="0096304C">
      <w:pPr>
        <w:jc w:val="both"/>
        <w:rPr>
          <w:rFonts w:ascii="Times New Roman" w:eastAsia="Times New Roman" w:hAnsi="Times New Roman" w:cs="Times New Roman"/>
          <w:kern w:val="0"/>
          <w:sz w:val="24"/>
          <w:szCs w:val="20"/>
          <w:lang w:val="et-EE"/>
        </w:rPr>
      </w:pPr>
      <w:r w:rsidRPr="0096304C">
        <w:rPr>
          <w:rFonts w:ascii="Times New Roman" w:eastAsia="Times New Roman" w:hAnsi="Times New Roman" w:cs="Times New Roman"/>
          <w:kern w:val="0"/>
          <w:sz w:val="24"/>
          <w:szCs w:val="20"/>
          <w:lang w:val="et-EE"/>
        </w:rPr>
        <w:t>EhS § 26 lõige 2 punktist 1 tulenevalt annab pädev asutus projekteerimistingimused hoone või olulise rajatise</w:t>
      </w:r>
      <w:r w:rsidR="00F351A4">
        <w:rPr>
          <w:rFonts w:ascii="Times New Roman" w:eastAsia="Times New Roman" w:hAnsi="Times New Roman" w:cs="Times New Roman"/>
          <w:kern w:val="0"/>
          <w:sz w:val="24"/>
          <w:szCs w:val="20"/>
          <w:lang w:val="et-EE"/>
        </w:rPr>
        <w:t>:</w:t>
      </w:r>
      <w:r w:rsidRPr="0096304C">
        <w:rPr>
          <w:rFonts w:ascii="Times New Roman" w:eastAsia="Times New Roman" w:hAnsi="Times New Roman" w:cs="Times New Roman"/>
          <w:kern w:val="0"/>
          <w:sz w:val="24"/>
          <w:szCs w:val="20"/>
          <w:lang w:val="et-EE"/>
        </w:rPr>
        <w:t xml:space="preserve"> püstitamiseks või rajamiseks. </w:t>
      </w:r>
    </w:p>
    <w:p w14:paraId="60F0EBCF" w14:textId="77777777" w:rsidR="0096304C" w:rsidRPr="0096304C" w:rsidRDefault="0096304C" w:rsidP="0096304C">
      <w:pPr>
        <w:jc w:val="both"/>
        <w:rPr>
          <w:rFonts w:ascii="Times New Roman" w:eastAsia="Times New Roman" w:hAnsi="Times New Roman" w:cs="Times New Roman"/>
          <w:kern w:val="0"/>
          <w:sz w:val="24"/>
          <w:szCs w:val="20"/>
          <w:lang w:val="et-EE"/>
        </w:rPr>
      </w:pPr>
      <w:r w:rsidRPr="0096304C">
        <w:rPr>
          <w:rFonts w:ascii="Times New Roman" w:eastAsia="Times New Roman" w:hAnsi="Times New Roman" w:cs="Times New Roman"/>
          <w:kern w:val="0"/>
          <w:sz w:val="24"/>
          <w:szCs w:val="20"/>
          <w:lang w:val="et-EE"/>
        </w:rPr>
        <w:t xml:space="preserve">EhS § 28 kohaselt annab projekteerimistingimused kohaliku omavalitsuse üksus, kui seaduses ei ole sätestatud teisiti. </w:t>
      </w:r>
    </w:p>
    <w:p w14:paraId="51D5FCB8" w14:textId="77777777" w:rsidR="0096304C" w:rsidRPr="0096304C" w:rsidRDefault="0096304C" w:rsidP="0096304C">
      <w:pPr>
        <w:rPr>
          <w:rFonts w:ascii="Times New Roman" w:eastAsia="Times New Roman" w:hAnsi="Times New Roman" w:cs="Times New Roman"/>
          <w:kern w:val="0"/>
          <w:sz w:val="24"/>
          <w:szCs w:val="20"/>
          <w:lang w:val="et-EE"/>
        </w:rPr>
      </w:pPr>
      <w:r w:rsidRPr="0096304C">
        <w:rPr>
          <w:rFonts w:ascii="Times New Roman" w:eastAsia="Times New Roman" w:hAnsi="Times New Roman" w:cs="Times New Roman"/>
          <w:kern w:val="0"/>
          <w:sz w:val="24"/>
          <w:szCs w:val="20"/>
          <w:lang w:val="et-EE"/>
        </w:rPr>
        <w:t>EhS § 31 lg 1 kohaselt pädev asutus otsustab projekteerimistingimuste andmise menetluse korraldamise avatud menetlusena. Projekteerimistingimuste andmine avatud menetlusena tuleb korraldada käesoleva seadustiku §-s 27 ja planeerimisseaduse § 125 lõikes 5 nimetatud juhul.</w:t>
      </w:r>
    </w:p>
    <w:p w14:paraId="3ACD2DA6" w14:textId="05A3D26E" w:rsidR="0096304C" w:rsidRPr="0096304C" w:rsidRDefault="0096304C" w:rsidP="0096304C">
      <w:pPr>
        <w:jc w:val="both"/>
        <w:rPr>
          <w:rFonts w:ascii="Times New Roman" w:eastAsia="Times New Roman" w:hAnsi="Times New Roman" w:cs="Times New Roman"/>
          <w:kern w:val="0"/>
          <w:sz w:val="24"/>
          <w:szCs w:val="20"/>
          <w:lang w:val="et-EE"/>
        </w:rPr>
      </w:pPr>
      <w:r w:rsidRPr="0096304C">
        <w:rPr>
          <w:rFonts w:ascii="Times New Roman" w:eastAsia="Times New Roman" w:hAnsi="Times New Roman" w:cs="Times New Roman"/>
          <w:kern w:val="0"/>
          <w:sz w:val="24"/>
          <w:szCs w:val="20"/>
          <w:lang w:val="et-EE"/>
        </w:rPr>
        <w:lastRenderedPageBreak/>
        <w:t xml:space="preserve">Haldusmenetluse seaduse § 46 lõike 1 ja EhS § 31 lõike 1 alusel korraldati projekteerimistingimuste andmine avatud menetlusena. Teade avaliku väljapaneku kohta avaldati ajalehes "Meie Leht" nr </w:t>
      </w:r>
      <w:r>
        <w:rPr>
          <w:rFonts w:ascii="Times New Roman" w:eastAsia="Times New Roman" w:hAnsi="Times New Roman" w:cs="Times New Roman"/>
          <w:kern w:val="0"/>
          <w:sz w:val="24"/>
          <w:szCs w:val="20"/>
          <w:lang w:val="et-EE"/>
        </w:rPr>
        <w:t>1</w:t>
      </w:r>
      <w:r w:rsidRPr="0096304C">
        <w:rPr>
          <w:rFonts w:ascii="Times New Roman" w:eastAsia="Times New Roman" w:hAnsi="Times New Roman" w:cs="Times New Roman"/>
          <w:kern w:val="0"/>
          <w:sz w:val="24"/>
          <w:szCs w:val="20"/>
          <w:lang w:val="et-EE"/>
        </w:rPr>
        <w:t xml:space="preserve"> (</w:t>
      </w:r>
      <w:r>
        <w:rPr>
          <w:rFonts w:ascii="Times New Roman" w:eastAsia="Times New Roman" w:hAnsi="Times New Roman" w:cs="Times New Roman"/>
          <w:kern w:val="0"/>
          <w:sz w:val="24"/>
          <w:szCs w:val="20"/>
          <w:lang w:val="et-EE"/>
        </w:rPr>
        <w:t>25</w:t>
      </w:r>
      <w:r w:rsidRPr="0096304C">
        <w:rPr>
          <w:rFonts w:ascii="Times New Roman" w:eastAsia="Times New Roman" w:hAnsi="Times New Roman" w:cs="Times New Roman"/>
          <w:kern w:val="0"/>
          <w:sz w:val="24"/>
          <w:szCs w:val="20"/>
          <w:lang w:val="et-EE"/>
        </w:rPr>
        <w:t>.0</w:t>
      </w:r>
      <w:r>
        <w:rPr>
          <w:rFonts w:ascii="Times New Roman" w:eastAsia="Times New Roman" w:hAnsi="Times New Roman" w:cs="Times New Roman"/>
          <w:kern w:val="0"/>
          <w:sz w:val="24"/>
          <w:szCs w:val="20"/>
          <w:lang w:val="et-EE"/>
        </w:rPr>
        <w:t>1</w:t>
      </w:r>
      <w:r w:rsidRPr="0096304C">
        <w:rPr>
          <w:rFonts w:ascii="Times New Roman" w:eastAsia="Times New Roman" w:hAnsi="Times New Roman" w:cs="Times New Roman"/>
          <w:kern w:val="0"/>
          <w:sz w:val="24"/>
          <w:szCs w:val="20"/>
          <w:lang w:val="et-EE"/>
        </w:rPr>
        <w:t>.202</w:t>
      </w:r>
      <w:r>
        <w:rPr>
          <w:rFonts w:ascii="Times New Roman" w:eastAsia="Times New Roman" w:hAnsi="Times New Roman" w:cs="Times New Roman"/>
          <w:kern w:val="0"/>
          <w:sz w:val="24"/>
          <w:szCs w:val="20"/>
          <w:lang w:val="et-EE"/>
        </w:rPr>
        <w:t>4</w:t>
      </w:r>
      <w:r w:rsidRPr="0096304C">
        <w:rPr>
          <w:rFonts w:ascii="Times New Roman" w:eastAsia="Times New Roman" w:hAnsi="Times New Roman" w:cs="Times New Roman"/>
          <w:kern w:val="0"/>
          <w:sz w:val="24"/>
          <w:szCs w:val="20"/>
          <w:lang w:val="et-EE"/>
        </w:rPr>
        <w:t xml:space="preserve">) ja Narva-Jõesuu linna veebilehe kaudu aadressil </w:t>
      </w:r>
      <w:hyperlink r:id="rId12" w:history="1">
        <w:r w:rsidRPr="00333358">
          <w:rPr>
            <w:rStyle w:val="Hperlink"/>
            <w:rFonts w:ascii="Times New Roman" w:eastAsia="Times New Roman" w:hAnsi="Times New Roman" w:cs="F"/>
            <w:kern w:val="0"/>
            <w:sz w:val="24"/>
            <w:szCs w:val="20"/>
            <w:lang w:val="et-EE"/>
          </w:rPr>
          <w:t>https://narva-joesuu.ee/et/projekteerimistingimuste-avalikustamine</w:t>
        </w:r>
      </w:hyperlink>
      <w:r w:rsidRPr="0096304C">
        <w:rPr>
          <w:rFonts w:ascii="Times New Roman" w:eastAsia="Times New Roman" w:hAnsi="Times New Roman" w:cs="Times New Roman"/>
          <w:kern w:val="0"/>
          <w:sz w:val="24"/>
          <w:szCs w:val="20"/>
          <w:lang w:val="et-EE"/>
        </w:rPr>
        <w:t xml:space="preserve">. </w:t>
      </w:r>
    </w:p>
    <w:p w14:paraId="6C5D1504" w14:textId="49E0D0D5" w:rsidR="0096304C" w:rsidRPr="0096304C" w:rsidRDefault="0096304C" w:rsidP="0096304C">
      <w:pPr>
        <w:jc w:val="both"/>
        <w:rPr>
          <w:rFonts w:ascii="Times New Roman" w:eastAsia="Times New Roman" w:hAnsi="Times New Roman" w:cs="Times New Roman"/>
          <w:kern w:val="0"/>
          <w:sz w:val="24"/>
          <w:szCs w:val="20"/>
          <w:lang w:val="et-EE"/>
        </w:rPr>
      </w:pPr>
      <w:r w:rsidRPr="0096304C">
        <w:rPr>
          <w:rFonts w:ascii="Times New Roman" w:eastAsia="Times New Roman" w:hAnsi="Times New Roman" w:cs="Times New Roman"/>
          <w:kern w:val="0"/>
          <w:sz w:val="24"/>
          <w:szCs w:val="20"/>
          <w:lang w:val="et-EE"/>
        </w:rPr>
        <w:t xml:space="preserve">Projekteerimistingimuste eelnõu, taotluse ja asendiskeemiga oli võimalik tutvuda Narva-Jõesuu Linnavalitsuse ehitusspetsialisti ülesannetes Julia Bogdanova juures kab. 231, J. Poska tn 26, Narva- Jõesuu linn ajavahemikul </w:t>
      </w:r>
      <w:r>
        <w:rPr>
          <w:rFonts w:ascii="Times New Roman" w:eastAsia="Times New Roman" w:hAnsi="Times New Roman" w:cs="Times New Roman"/>
          <w:kern w:val="0"/>
          <w:sz w:val="24"/>
          <w:szCs w:val="20"/>
          <w:lang w:val="et-EE"/>
        </w:rPr>
        <w:t>25</w:t>
      </w:r>
      <w:r w:rsidRPr="0096304C">
        <w:rPr>
          <w:rFonts w:ascii="Times New Roman" w:eastAsia="Times New Roman" w:hAnsi="Times New Roman" w:cs="Times New Roman"/>
          <w:kern w:val="0"/>
          <w:sz w:val="24"/>
          <w:szCs w:val="20"/>
          <w:lang w:val="et-EE"/>
        </w:rPr>
        <w:t>.0</w:t>
      </w:r>
      <w:r>
        <w:rPr>
          <w:rFonts w:ascii="Times New Roman" w:eastAsia="Times New Roman" w:hAnsi="Times New Roman" w:cs="Times New Roman"/>
          <w:kern w:val="0"/>
          <w:sz w:val="24"/>
          <w:szCs w:val="20"/>
          <w:lang w:val="et-EE"/>
        </w:rPr>
        <w:t>1</w:t>
      </w:r>
      <w:r w:rsidRPr="0096304C">
        <w:rPr>
          <w:rFonts w:ascii="Times New Roman" w:eastAsia="Times New Roman" w:hAnsi="Times New Roman" w:cs="Times New Roman"/>
          <w:kern w:val="0"/>
          <w:sz w:val="24"/>
          <w:szCs w:val="20"/>
          <w:lang w:val="et-EE"/>
        </w:rPr>
        <w:t xml:space="preserve">. kuni </w:t>
      </w:r>
      <w:r>
        <w:rPr>
          <w:rFonts w:ascii="Times New Roman" w:eastAsia="Times New Roman" w:hAnsi="Times New Roman" w:cs="Times New Roman"/>
          <w:kern w:val="0"/>
          <w:sz w:val="24"/>
          <w:szCs w:val="20"/>
          <w:lang w:val="et-EE"/>
        </w:rPr>
        <w:t>07</w:t>
      </w:r>
      <w:r w:rsidRPr="0096304C">
        <w:rPr>
          <w:rFonts w:ascii="Times New Roman" w:eastAsia="Times New Roman" w:hAnsi="Times New Roman" w:cs="Times New Roman"/>
          <w:kern w:val="0"/>
          <w:sz w:val="24"/>
          <w:szCs w:val="20"/>
          <w:lang w:val="et-EE"/>
        </w:rPr>
        <w:t>.0</w:t>
      </w:r>
      <w:r w:rsidR="008E579E">
        <w:rPr>
          <w:rFonts w:ascii="Times New Roman" w:eastAsia="Times New Roman" w:hAnsi="Times New Roman" w:cs="Times New Roman"/>
          <w:kern w:val="0"/>
          <w:sz w:val="24"/>
          <w:szCs w:val="20"/>
          <w:lang w:val="et-EE"/>
        </w:rPr>
        <w:t>2</w:t>
      </w:r>
      <w:r w:rsidRPr="0096304C">
        <w:rPr>
          <w:rFonts w:ascii="Times New Roman" w:eastAsia="Times New Roman" w:hAnsi="Times New Roman" w:cs="Times New Roman"/>
          <w:kern w:val="0"/>
          <w:sz w:val="24"/>
          <w:szCs w:val="20"/>
          <w:lang w:val="et-EE"/>
        </w:rPr>
        <w:t>.202</w:t>
      </w:r>
      <w:r w:rsidR="008E579E">
        <w:rPr>
          <w:rFonts w:ascii="Times New Roman" w:eastAsia="Times New Roman" w:hAnsi="Times New Roman" w:cs="Times New Roman"/>
          <w:kern w:val="0"/>
          <w:sz w:val="24"/>
          <w:szCs w:val="20"/>
          <w:lang w:val="et-EE"/>
        </w:rPr>
        <w:t>4</w:t>
      </w:r>
      <w:r w:rsidRPr="0096304C">
        <w:rPr>
          <w:rFonts w:ascii="Times New Roman" w:eastAsia="Times New Roman" w:hAnsi="Times New Roman" w:cs="Times New Roman"/>
          <w:kern w:val="0"/>
          <w:sz w:val="24"/>
          <w:szCs w:val="20"/>
          <w:lang w:val="et-EE"/>
        </w:rPr>
        <w:t>.</w:t>
      </w:r>
    </w:p>
    <w:p w14:paraId="49FC20E1" w14:textId="6E57BE07" w:rsidR="0096304C" w:rsidRPr="001309A7" w:rsidRDefault="0096304C" w:rsidP="0096304C">
      <w:pPr>
        <w:pStyle w:val="Normaallaadveeb"/>
      </w:pPr>
      <w:r w:rsidRPr="001309A7">
        <w:t xml:space="preserve">Haldusmenetluse seaduse § 50 alusel teeb Narva-Jõesuu Linnavalitsus ettepaneku asja arutamiseks ilma avalikku istungit läbi viimata. Õigusakti andmise võib otsustada ilma avalikul istungil arutamiseta, kui tähtaja jooksul ettepanekuid või vastuväiteid ei esitatud ja menetlusosalised loobusid asja arutamisest avalikul istungil. Menetlusosaline loetakse asja arutamisest avalikul istungil loobunuks, kui menetlusosaline ei ole </w:t>
      </w:r>
      <w:r w:rsidR="008E579E">
        <w:t>07</w:t>
      </w:r>
      <w:r w:rsidRPr="001309A7">
        <w:t xml:space="preserve">. </w:t>
      </w:r>
      <w:r w:rsidR="008E579E">
        <w:t>veebruar</w:t>
      </w:r>
      <w:r w:rsidRPr="001309A7">
        <w:t>iks 202</w:t>
      </w:r>
      <w:r w:rsidR="008E579E">
        <w:t>4</w:t>
      </w:r>
      <w:r w:rsidRPr="001309A7">
        <w:t xml:space="preserve"> esitanud selle suhtes vastuväiteid.</w:t>
      </w:r>
    </w:p>
    <w:p w14:paraId="68863D44" w14:textId="6EA71AFA" w:rsidR="0096304C" w:rsidRPr="008E579E" w:rsidRDefault="008E579E" w:rsidP="0096304C">
      <w:pPr>
        <w:jc w:val="both"/>
        <w:rPr>
          <w:rFonts w:ascii="Times New Roman" w:eastAsia="Times New Roman" w:hAnsi="Times New Roman" w:cs="Times New Roman"/>
          <w:kern w:val="0"/>
          <w:sz w:val="24"/>
          <w:szCs w:val="20"/>
          <w:lang w:val="et-EE"/>
        </w:rPr>
      </w:pPr>
      <w:r w:rsidRPr="008E579E">
        <w:rPr>
          <w:rFonts w:ascii="Times New Roman" w:eastAsia="Times New Roman" w:hAnsi="Times New Roman" w:cs="Times New Roman"/>
          <w:kern w:val="0"/>
          <w:sz w:val="24"/>
          <w:szCs w:val="20"/>
          <w:lang w:val="et-EE"/>
        </w:rPr>
        <w:t>25</w:t>
      </w:r>
      <w:r w:rsidR="0096304C" w:rsidRPr="008E579E">
        <w:rPr>
          <w:rFonts w:ascii="Times New Roman" w:eastAsia="Times New Roman" w:hAnsi="Times New Roman" w:cs="Times New Roman"/>
          <w:kern w:val="0"/>
          <w:sz w:val="24"/>
          <w:szCs w:val="20"/>
          <w:lang w:val="et-EE"/>
        </w:rPr>
        <w:t>.0</w:t>
      </w:r>
      <w:r w:rsidRPr="008E579E">
        <w:rPr>
          <w:rFonts w:ascii="Times New Roman" w:eastAsia="Times New Roman" w:hAnsi="Times New Roman" w:cs="Times New Roman"/>
          <w:kern w:val="0"/>
          <w:sz w:val="24"/>
          <w:szCs w:val="20"/>
          <w:lang w:val="et-EE"/>
        </w:rPr>
        <w:t>1</w:t>
      </w:r>
      <w:r w:rsidR="0096304C" w:rsidRPr="008E579E">
        <w:rPr>
          <w:rFonts w:ascii="Times New Roman" w:eastAsia="Times New Roman" w:hAnsi="Times New Roman" w:cs="Times New Roman"/>
          <w:kern w:val="0"/>
          <w:sz w:val="24"/>
          <w:szCs w:val="20"/>
          <w:lang w:val="et-EE"/>
        </w:rPr>
        <w:t>.-</w:t>
      </w:r>
      <w:r w:rsidRPr="008E579E">
        <w:rPr>
          <w:rFonts w:ascii="Times New Roman" w:eastAsia="Times New Roman" w:hAnsi="Times New Roman" w:cs="Times New Roman"/>
          <w:kern w:val="0"/>
          <w:sz w:val="24"/>
          <w:szCs w:val="20"/>
          <w:lang w:val="et-EE"/>
        </w:rPr>
        <w:t>07</w:t>
      </w:r>
      <w:r w:rsidR="0096304C" w:rsidRPr="008E579E">
        <w:rPr>
          <w:rFonts w:ascii="Times New Roman" w:eastAsia="Times New Roman" w:hAnsi="Times New Roman" w:cs="Times New Roman"/>
          <w:kern w:val="0"/>
          <w:sz w:val="24"/>
          <w:szCs w:val="20"/>
          <w:lang w:val="et-EE"/>
        </w:rPr>
        <w:t>.0</w:t>
      </w:r>
      <w:r w:rsidRPr="008E579E">
        <w:rPr>
          <w:rFonts w:ascii="Times New Roman" w:eastAsia="Times New Roman" w:hAnsi="Times New Roman" w:cs="Times New Roman"/>
          <w:kern w:val="0"/>
          <w:sz w:val="24"/>
          <w:szCs w:val="20"/>
          <w:lang w:val="et-EE"/>
        </w:rPr>
        <w:t>2</w:t>
      </w:r>
      <w:r w:rsidR="0096304C" w:rsidRPr="008E579E">
        <w:rPr>
          <w:rFonts w:ascii="Times New Roman" w:eastAsia="Times New Roman" w:hAnsi="Times New Roman" w:cs="Times New Roman"/>
          <w:kern w:val="0"/>
          <w:sz w:val="24"/>
          <w:szCs w:val="20"/>
          <w:lang w:val="et-EE"/>
        </w:rPr>
        <w:t>.202</w:t>
      </w:r>
      <w:r w:rsidRPr="008E579E">
        <w:rPr>
          <w:rFonts w:ascii="Times New Roman" w:eastAsia="Times New Roman" w:hAnsi="Times New Roman" w:cs="Times New Roman"/>
          <w:kern w:val="0"/>
          <w:sz w:val="24"/>
          <w:szCs w:val="20"/>
          <w:lang w:val="et-EE"/>
        </w:rPr>
        <w:t>4</w:t>
      </w:r>
      <w:r w:rsidR="0096304C" w:rsidRPr="008E579E">
        <w:rPr>
          <w:rFonts w:ascii="Times New Roman" w:eastAsia="Times New Roman" w:hAnsi="Times New Roman" w:cs="Times New Roman"/>
          <w:kern w:val="0"/>
          <w:sz w:val="24"/>
          <w:szCs w:val="20"/>
          <w:lang w:val="et-EE"/>
        </w:rPr>
        <w:t xml:space="preserve"> toimunud eelnõu ava1iku1 väljapanekul ei 1aekunud projekteerimistingimuste kavandi1e ettepanekuid ja vastuväiteid sisaldavaid arvamusi.</w:t>
      </w:r>
    </w:p>
    <w:p w14:paraId="2AF7D26A" w14:textId="77777777" w:rsidR="008E579E" w:rsidRDefault="0096304C" w:rsidP="008E579E">
      <w:pPr>
        <w:jc w:val="both"/>
        <w:rPr>
          <w:rFonts w:ascii="Times New Roman" w:eastAsia="Times New Roman" w:hAnsi="Times New Roman" w:cs="Times New Roman"/>
          <w:kern w:val="0"/>
          <w:sz w:val="24"/>
          <w:szCs w:val="20"/>
          <w:lang w:val="et-EE"/>
        </w:rPr>
      </w:pPr>
      <w:r w:rsidRPr="008E579E">
        <w:rPr>
          <w:rFonts w:ascii="Times New Roman" w:eastAsia="Times New Roman" w:hAnsi="Times New Roman" w:cs="Times New Roman"/>
          <w:kern w:val="0"/>
          <w:sz w:val="24"/>
          <w:szCs w:val="20"/>
          <w:lang w:val="et-EE"/>
        </w:rPr>
        <w:t>Pädev asutus ei ole projekteerimistingimuste menet1use käigus tuvastanud EhS § 32 toodud projekteerimistingimuste andmisest kee</w:t>
      </w:r>
      <w:r w:rsidR="008E579E" w:rsidRPr="008E579E">
        <w:rPr>
          <w:rFonts w:ascii="Times New Roman" w:eastAsia="Times New Roman" w:hAnsi="Times New Roman" w:cs="Times New Roman"/>
          <w:kern w:val="0"/>
          <w:sz w:val="24"/>
          <w:szCs w:val="20"/>
          <w:lang w:val="et-EE"/>
        </w:rPr>
        <w:t>l</w:t>
      </w:r>
      <w:r w:rsidRPr="008E579E">
        <w:rPr>
          <w:rFonts w:ascii="Times New Roman" w:eastAsia="Times New Roman" w:hAnsi="Times New Roman" w:cs="Times New Roman"/>
          <w:kern w:val="0"/>
          <w:sz w:val="24"/>
          <w:szCs w:val="20"/>
          <w:lang w:val="et-EE"/>
        </w:rPr>
        <w:t xml:space="preserve">dumise aluseid. </w:t>
      </w:r>
    </w:p>
    <w:p w14:paraId="0704B321" w14:textId="25C25306" w:rsidR="0096304C" w:rsidRPr="008E579E" w:rsidRDefault="0096304C" w:rsidP="008E579E">
      <w:pPr>
        <w:jc w:val="both"/>
        <w:rPr>
          <w:rFonts w:ascii="Times New Roman" w:eastAsia="Times New Roman" w:hAnsi="Times New Roman" w:cs="Times New Roman"/>
          <w:kern w:val="0"/>
          <w:sz w:val="24"/>
          <w:szCs w:val="20"/>
          <w:lang w:val="et-EE"/>
        </w:rPr>
      </w:pPr>
      <w:r w:rsidRPr="008E579E">
        <w:rPr>
          <w:rFonts w:ascii="Times New Roman" w:eastAsia="Times New Roman" w:hAnsi="Times New Roman" w:cs="Times New Roman"/>
          <w:kern w:val="0"/>
          <w:sz w:val="24"/>
          <w:szCs w:val="20"/>
          <w:lang w:val="et-EE"/>
        </w:rPr>
        <w:t>Narva-Jõesuu Linnavolikogu 27.05.2020 määruse nr 88 „Ehitusseadustikus, planeerimisseaduses ning ehitusseadustiku ja planeerimisseaduse rakendamise seaduses sätestatud ülesannete delegeerimine Narva-Jõesuu Linnavalitsusele“ § 1 alusel ehitusseadustikus sätestatud kohaliku omavalitsuse, kohaliku omavalitsuse üksuse ja linna kui tee omaniku ülesanded delegeeritakse Narva- Jõesuu Linnavalitsusele.</w:t>
      </w:r>
    </w:p>
    <w:p w14:paraId="5A589D97" w14:textId="1F725857" w:rsidR="0096304C" w:rsidRPr="000277AC" w:rsidRDefault="0096304C" w:rsidP="0096304C">
      <w:pPr>
        <w:spacing w:before="119" w:after="119"/>
        <w:jc w:val="both"/>
        <w:rPr>
          <w:rFonts w:ascii="Times New Roman" w:eastAsia="Times New Roman" w:hAnsi="Times New Roman" w:cs="Times New Roman"/>
          <w:kern w:val="0"/>
          <w:sz w:val="24"/>
          <w:szCs w:val="20"/>
          <w:lang w:val="et-EE"/>
        </w:rPr>
      </w:pPr>
      <w:r w:rsidRPr="000277AC">
        <w:rPr>
          <w:rFonts w:ascii="Times New Roman" w:eastAsia="Times New Roman" w:hAnsi="Times New Roman" w:cs="Times New Roman"/>
          <w:kern w:val="0"/>
          <w:sz w:val="24"/>
          <w:szCs w:val="20"/>
          <w:lang w:val="et-EE"/>
        </w:rPr>
        <w:t xml:space="preserve">Lähtudes eeltoodust, PlanS § 125 lg 5, EhS § 26 lõikest 1, § 26 lõikest 2 punkt </w:t>
      </w:r>
      <w:r w:rsidR="000277AC" w:rsidRPr="000277AC">
        <w:rPr>
          <w:rFonts w:ascii="Times New Roman" w:eastAsia="Times New Roman" w:hAnsi="Times New Roman" w:cs="Times New Roman"/>
          <w:kern w:val="0"/>
          <w:sz w:val="24"/>
          <w:szCs w:val="20"/>
          <w:lang w:val="et-EE"/>
        </w:rPr>
        <w:t>1</w:t>
      </w:r>
      <w:r w:rsidRPr="000277AC">
        <w:rPr>
          <w:rFonts w:ascii="Times New Roman" w:eastAsia="Times New Roman" w:hAnsi="Times New Roman" w:cs="Times New Roman"/>
          <w:kern w:val="0"/>
          <w:sz w:val="24"/>
          <w:szCs w:val="20"/>
          <w:lang w:val="et-EE"/>
        </w:rPr>
        <w:t xml:space="preserve">, § 31 lõikest 1 ja § 28 ning võttes aluseks   </w:t>
      </w:r>
      <w:r w:rsidR="000277AC" w:rsidRPr="000277AC">
        <w:rPr>
          <w:rFonts w:ascii="Times New Roman" w:hAnsi="Times New Roman" w:cs="Times New Roman"/>
          <w:bCs/>
          <w:sz w:val="24"/>
          <w:szCs w:val="24"/>
          <w:lang w:val="et-EE"/>
        </w:rPr>
        <w:t xml:space="preserve">02.12.2023 </w:t>
      </w:r>
      <w:r w:rsidRPr="000277AC">
        <w:rPr>
          <w:rFonts w:ascii="Times New Roman" w:eastAsia="Times New Roman" w:hAnsi="Times New Roman" w:cs="Times New Roman"/>
          <w:kern w:val="0"/>
          <w:sz w:val="24"/>
          <w:szCs w:val="20"/>
          <w:lang w:val="et-EE"/>
        </w:rPr>
        <w:t xml:space="preserve">esitatud projekteerimistingimuste taotluse numbriga </w:t>
      </w:r>
      <w:r w:rsidR="000277AC" w:rsidRPr="000277AC">
        <w:rPr>
          <w:rFonts w:ascii="Times New Roman" w:hAnsi="Times New Roman" w:cs="Times New Roman"/>
          <w:bCs/>
          <w:sz w:val="24"/>
          <w:szCs w:val="24"/>
          <w:lang w:val="et-EE"/>
        </w:rPr>
        <w:t>2311002/09024</w:t>
      </w:r>
      <w:r w:rsidRPr="000277AC">
        <w:rPr>
          <w:rFonts w:ascii="Times New Roman" w:eastAsia="Times New Roman" w:hAnsi="Times New Roman" w:cs="Times New Roman"/>
          <w:kern w:val="0"/>
          <w:sz w:val="24"/>
          <w:szCs w:val="20"/>
          <w:lang w:val="et-EE"/>
        </w:rPr>
        <w:t xml:space="preserve">, </w:t>
      </w:r>
    </w:p>
    <w:p w14:paraId="0D3A3AE5" w14:textId="77777777" w:rsidR="000277AC" w:rsidRDefault="0096304C" w:rsidP="000277AC">
      <w:pPr>
        <w:autoSpaceDE w:val="0"/>
        <w:adjustRightInd w:val="0"/>
        <w:jc w:val="both"/>
        <w:rPr>
          <w:rFonts w:ascii="Times New Roman" w:eastAsia="Times New Roman" w:hAnsi="Times New Roman" w:cs="Times New Roman"/>
          <w:kern w:val="0"/>
          <w:sz w:val="24"/>
          <w:szCs w:val="20"/>
          <w:lang w:val="et-EE"/>
        </w:rPr>
      </w:pPr>
      <w:r w:rsidRPr="008E579E">
        <w:rPr>
          <w:rFonts w:ascii="Times New Roman" w:eastAsia="Times New Roman" w:hAnsi="Times New Roman" w:cs="Times New Roman"/>
          <w:kern w:val="0"/>
          <w:sz w:val="24"/>
          <w:szCs w:val="20"/>
          <w:lang w:val="et-EE"/>
        </w:rPr>
        <w:t>annab Narva-Jõesuu Linnavalitsus</w:t>
      </w:r>
    </w:p>
    <w:p w14:paraId="2F5B9358" w14:textId="77777777" w:rsidR="00A10813" w:rsidRPr="008E579E" w:rsidRDefault="00A10813" w:rsidP="00D21C09">
      <w:pPr>
        <w:rPr>
          <w:rFonts w:ascii="Times New Roman" w:hAnsi="Times New Roman"/>
          <w:b/>
          <w:bCs/>
          <w:spacing w:val="50"/>
          <w:sz w:val="24"/>
          <w:szCs w:val="24"/>
          <w:lang w:val="et-EE" w:eastAsia="et-EE"/>
        </w:rPr>
      </w:pPr>
      <w:r w:rsidRPr="008E579E">
        <w:rPr>
          <w:rStyle w:val="FontStyle11"/>
          <w:rFonts w:hAnsi="Times New Roman"/>
          <w:bCs/>
          <w:spacing w:val="50"/>
          <w:sz w:val="24"/>
          <w:szCs w:val="24"/>
          <w:lang w:val="et-EE" w:eastAsia="et-EE"/>
        </w:rPr>
        <w:t>korralduse:</w:t>
      </w:r>
    </w:p>
    <w:p w14:paraId="0A1744BD" w14:textId="09E8BD34" w:rsidR="00A628E7" w:rsidRPr="000277AC" w:rsidRDefault="00A628E7" w:rsidP="00A628E7">
      <w:pPr>
        <w:pStyle w:val="western"/>
        <w:rPr>
          <w:rFonts w:ascii="Times New Roman" w:eastAsia="SimSun" w:hAnsi="Times New Roman" w:cs="Times New Roman"/>
          <w:color w:val="auto"/>
          <w:kern w:val="3"/>
          <w:sz w:val="24"/>
          <w:szCs w:val="24"/>
          <w:shd w:val="clear" w:color="auto" w:fill="FFFFFF"/>
          <w:lang w:eastAsia="en-US"/>
        </w:rPr>
      </w:pPr>
      <w:r w:rsidRPr="000277AC">
        <w:rPr>
          <w:rFonts w:ascii="Times New Roman" w:eastAsia="SimSun" w:hAnsi="Times New Roman" w:cs="Times New Roman"/>
          <w:color w:val="auto"/>
          <w:kern w:val="3"/>
          <w:sz w:val="24"/>
          <w:szCs w:val="24"/>
          <w:shd w:val="clear" w:color="auto" w:fill="FFFFFF"/>
          <w:lang w:eastAsia="en-US"/>
        </w:rPr>
        <w:t xml:space="preserve">1. Anda projekteerimistingimused Narva-Jõesuu linnas, </w:t>
      </w:r>
      <w:r w:rsidR="000277AC" w:rsidRPr="000277AC">
        <w:rPr>
          <w:rFonts w:ascii="Times New Roman" w:hAnsi="Times New Roman" w:cs="Times New Roman"/>
          <w:color w:val="auto"/>
          <w:sz w:val="24"/>
          <w:lang w:eastAsia="en-US"/>
        </w:rPr>
        <w:t>Vaivara</w:t>
      </w:r>
      <w:r w:rsidR="00D54B6B" w:rsidRPr="000277AC">
        <w:rPr>
          <w:rFonts w:ascii="Times New Roman" w:hAnsi="Times New Roman" w:cs="Times New Roman"/>
          <w:color w:val="auto"/>
          <w:sz w:val="24"/>
          <w:lang w:eastAsia="en-US"/>
        </w:rPr>
        <w:t xml:space="preserve"> </w:t>
      </w:r>
      <w:r w:rsidR="00E21B4B" w:rsidRPr="000277AC">
        <w:rPr>
          <w:rFonts w:ascii="Times New Roman" w:hAnsi="Times New Roman" w:cs="Times New Roman"/>
          <w:color w:val="auto"/>
          <w:sz w:val="24"/>
          <w:lang w:eastAsia="en-US"/>
        </w:rPr>
        <w:t>külas</w:t>
      </w:r>
      <w:r w:rsidRPr="000277AC">
        <w:rPr>
          <w:rFonts w:ascii="Times New Roman" w:hAnsi="Times New Roman" w:cs="Times New Roman"/>
          <w:color w:val="auto"/>
          <w:sz w:val="24"/>
          <w:lang w:eastAsia="en-US"/>
        </w:rPr>
        <w:t xml:space="preserve">, </w:t>
      </w:r>
      <w:r w:rsidR="000277AC" w:rsidRPr="000277AC">
        <w:rPr>
          <w:rFonts w:ascii="Times New Roman" w:hAnsi="Times New Roman" w:cs="Times New Roman"/>
          <w:color w:val="auto"/>
          <w:sz w:val="24"/>
          <w:lang w:eastAsia="en-US"/>
        </w:rPr>
        <w:t>Rohu tn 4</w:t>
      </w:r>
      <w:r w:rsidR="00E21B4B" w:rsidRPr="000277AC">
        <w:rPr>
          <w:rFonts w:ascii="Times New Roman" w:hAnsi="Times New Roman" w:cs="Times New Roman"/>
          <w:color w:val="auto"/>
          <w:sz w:val="24"/>
          <w:lang w:eastAsia="en-US"/>
        </w:rPr>
        <w:t xml:space="preserve"> </w:t>
      </w:r>
      <w:r w:rsidRPr="000277AC">
        <w:rPr>
          <w:rFonts w:ascii="Times New Roman" w:hAnsi="Times New Roman" w:cs="Times New Roman"/>
          <w:color w:val="auto"/>
          <w:sz w:val="24"/>
          <w:lang w:eastAsia="en-US"/>
        </w:rPr>
        <w:t>kinnistul</w:t>
      </w:r>
      <w:r w:rsidRPr="000277AC">
        <w:rPr>
          <w:rFonts w:ascii="Times New Roman" w:eastAsia="SimSun" w:hAnsi="Times New Roman" w:cs="Times New Roman"/>
          <w:color w:val="auto"/>
          <w:kern w:val="3"/>
          <w:sz w:val="24"/>
          <w:szCs w:val="24"/>
          <w:shd w:val="clear" w:color="auto" w:fill="FFFFFF"/>
          <w:lang w:eastAsia="en-US"/>
        </w:rPr>
        <w:t xml:space="preserve"> (katastritunnus </w:t>
      </w:r>
      <w:r w:rsidR="000277AC" w:rsidRPr="000277AC">
        <w:rPr>
          <w:rStyle w:val="FontStyle14"/>
          <w:color w:val="auto"/>
          <w:sz w:val="24"/>
        </w:rPr>
        <w:t>85101:001:0554</w:t>
      </w:r>
      <w:r w:rsidRPr="000277AC">
        <w:rPr>
          <w:rFonts w:ascii="Times New Roman" w:eastAsia="SimSun" w:hAnsi="Times New Roman" w:cs="Times New Roman"/>
          <w:color w:val="auto"/>
          <w:kern w:val="3"/>
          <w:sz w:val="24"/>
          <w:szCs w:val="24"/>
          <w:shd w:val="clear" w:color="auto" w:fill="FFFFFF"/>
          <w:lang w:eastAsia="en-US"/>
        </w:rPr>
        <w:t xml:space="preserve">)  </w:t>
      </w:r>
      <w:r w:rsidR="000277AC" w:rsidRPr="000277AC">
        <w:rPr>
          <w:rFonts w:ascii="Times New Roman" w:eastAsia="SimSun" w:hAnsi="Times New Roman" w:cs="Times New Roman"/>
          <w:color w:val="auto"/>
          <w:kern w:val="3"/>
          <w:sz w:val="24"/>
          <w:szCs w:val="24"/>
          <w:shd w:val="clear" w:color="auto" w:fill="FFFFFF"/>
          <w:lang w:eastAsia="en-US"/>
        </w:rPr>
        <w:t>abihoone</w:t>
      </w:r>
      <w:r w:rsidRPr="000277AC">
        <w:rPr>
          <w:rFonts w:ascii="Times New Roman" w:eastAsia="SimSun" w:hAnsi="Times New Roman" w:cs="Times New Roman"/>
          <w:color w:val="auto"/>
          <w:kern w:val="3"/>
          <w:sz w:val="24"/>
          <w:szCs w:val="24"/>
          <w:shd w:val="clear" w:color="auto" w:fill="FFFFFF"/>
          <w:lang w:eastAsia="en-US"/>
        </w:rPr>
        <w:t xml:space="preserve"> püstitamiseks vastavalt korralduse lisadele (lisa 1 – projekteerimistingimused, lisa 2- asendiskeem).</w:t>
      </w:r>
    </w:p>
    <w:p w14:paraId="04F4D836" w14:textId="77777777" w:rsidR="004711E2" w:rsidRDefault="004711E2" w:rsidP="000E55B5">
      <w:pPr>
        <w:rPr>
          <w:rFonts w:ascii="Times New Roman" w:hAnsi="Times New Roman" w:cs="Times New Roman"/>
          <w:sz w:val="24"/>
          <w:szCs w:val="24"/>
          <w:shd w:val="clear" w:color="auto" w:fill="FFFFFF"/>
          <w:lang w:val="et-EE"/>
        </w:rPr>
      </w:pPr>
    </w:p>
    <w:p w14:paraId="4511AD27" w14:textId="6B6B0D94" w:rsidR="00A10813" w:rsidRPr="000277AC" w:rsidRDefault="00A10813" w:rsidP="000E55B5">
      <w:pPr>
        <w:rPr>
          <w:rFonts w:ascii="Times New Roman" w:hAnsi="Times New Roman" w:cs="Times New Roman"/>
          <w:sz w:val="24"/>
          <w:szCs w:val="24"/>
          <w:shd w:val="clear" w:color="auto" w:fill="FFFFFF"/>
          <w:lang w:val="et-EE"/>
        </w:rPr>
      </w:pPr>
      <w:r w:rsidRPr="000277AC">
        <w:rPr>
          <w:rFonts w:ascii="Times New Roman" w:hAnsi="Times New Roman" w:cs="Times New Roman"/>
          <w:sz w:val="24"/>
          <w:szCs w:val="24"/>
          <w:shd w:val="clear" w:color="auto" w:fill="FFFFFF"/>
          <w:lang w:val="et-EE"/>
        </w:rPr>
        <w:t>2. Korraldus jõustub taotlejale teatavakstegemisest.</w:t>
      </w:r>
    </w:p>
    <w:p w14:paraId="176C57D9" w14:textId="722519A6" w:rsidR="00D54B6B" w:rsidRPr="000277AC" w:rsidRDefault="00A10813" w:rsidP="0000252F">
      <w:pPr>
        <w:spacing w:before="120" w:after="120"/>
        <w:jc w:val="both"/>
        <w:rPr>
          <w:rFonts w:ascii="Times New Roman" w:hAnsi="Times New Roman" w:cs="Times New Roman"/>
          <w:sz w:val="24"/>
          <w:szCs w:val="24"/>
          <w:shd w:val="clear" w:color="auto" w:fill="FFFFFF"/>
          <w:lang w:val="et-EE"/>
        </w:rPr>
      </w:pPr>
      <w:r w:rsidRPr="000277AC">
        <w:rPr>
          <w:rFonts w:ascii="Times New Roman" w:hAnsi="Times New Roman" w:cs="Times New Roman"/>
          <w:sz w:val="24"/>
          <w:szCs w:val="24"/>
          <w:shd w:val="clear" w:color="auto" w:fill="FFFFFF"/>
          <w:lang w:val="et-EE"/>
        </w:rPr>
        <w:t>Isikul, kes leiab, et käesoleva korraldusega rikutakse tema õigusi, on õigus esitada korralduse peale vaie Narva-Jõesuu Linnavalitsusele haldusmenetluse seaduses sätestatud korras või kaebus halduskohtule halduskohtumenetluse seadustikus sätestatud korras. Vaide või kaebuse esitamise tähtaeg on 30 päeva arvates päevast, mil korraldus isikule teatavaks tehti või mil isik sai teada või pidi teada saama oma õiguste rikkumisest.</w:t>
      </w:r>
    </w:p>
    <w:p w14:paraId="7D810C55" w14:textId="77777777" w:rsidR="00094927" w:rsidRDefault="00094927" w:rsidP="0069686D">
      <w:pPr>
        <w:pStyle w:val="Vahedeta"/>
        <w:rPr>
          <w:rFonts w:ascii="Times New Roman" w:hAnsi="Times New Roman" w:cs="Times New Roman"/>
          <w:color w:val="FF0000"/>
          <w:sz w:val="24"/>
          <w:szCs w:val="24"/>
          <w:lang w:val="et-EE" w:eastAsia="ar-SA"/>
        </w:rPr>
      </w:pPr>
    </w:p>
    <w:p w14:paraId="450C08F6" w14:textId="77777777" w:rsidR="000277AC" w:rsidRDefault="000277AC" w:rsidP="0069686D">
      <w:pPr>
        <w:pStyle w:val="Vahedeta"/>
        <w:rPr>
          <w:rFonts w:ascii="Times New Roman" w:hAnsi="Times New Roman" w:cs="Times New Roman"/>
          <w:color w:val="FF0000"/>
          <w:sz w:val="24"/>
          <w:szCs w:val="24"/>
          <w:lang w:val="et-EE" w:eastAsia="ar-SA"/>
        </w:rPr>
      </w:pPr>
    </w:p>
    <w:p w14:paraId="6ED37879" w14:textId="77777777" w:rsidR="000277AC" w:rsidRDefault="000277AC" w:rsidP="0069686D">
      <w:pPr>
        <w:pStyle w:val="Vahedeta"/>
        <w:rPr>
          <w:rFonts w:ascii="Times New Roman" w:hAnsi="Times New Roman" w:cs="Times New Roman"/>
          <w:color w:val="FF0000"/>
          <w:sz w:val="24"/>
          <w:szCs w:val="24"/>
          <w:lang w:val="et-EE" w:eastAsia="ar-SA"/>
        </w:rPr>
      </w:pPr>
    </w:p>
    <w:p w14:paraId="3F07148A" w14:textId="77777777" w:rsidR="000277AC" w:rsidRPr="00FE51FA" w:rsidRDefault="000277AC" w:rsidP="0069686D">
      <w:pPr>
        <w:pStyle w:val="Vahedeta"/>
        <w:rPr>
          <w:rFonts w:ascii="Times New Roman" w:hAnsi="Times New Roman" w:cs="Times New Roman"/>
          <w:color w:val="FF0000"/>
          <w:sz w:val="24"/>
          <w:szCs w:val="24"/>
          <w:lang w:val="et-EE" w:eastAsia="ar-SA"/>
        </w:rPr>
      </w:pPr>
    </w:p>
    <w:p w14:paraId="5AC30EBD" w14:textId="77777777" w:rsidR="00A10813" w:rsidRPr="008E579E" w:rsidRDefault="00A10813" w:rsidP="0069686D">
      <w:pPr>
        <w:pStyle w:val="Vahedeta"/>
        <w:rPr>
          <w:rFonts w:ascii="Times New Roman" w:hAnsi="Times New Roman" w:cs="Times New Roman"/>
          <w:sz w:val="24"/>
          <w:szCs w:val="24"/>
          <w:lang w:val="et-EE" w:eastAsia="ar-SA"/>
        </w:rPr>
      </w:pPr>
      <w:r w:rsidRPr="008E579E">
        <w:rPr>
          <w:rFonts w:ascii="Times New Roman" w:hAnsi="Times New Roman" w:cs="Times New Roman"/>
          <w:sz w:val="24"/>
          <w:szCs w:val="24"/>
          <w:lang w:val="et-EE" w:eastAsia="ar-SA"/>
        </w:rPr>
        <w:t>Maksim Iljin</w:t>
      </w:r>
    </w:p>
    <w:p w14:paraId="08195E3A" w14:textId="77777777" w:rsidR="00A10813" w:rsidRPr="008E579E" w:rsidRDefault="00A10813" w:rsidP="0069686D">
      <w:pPr>
        <w:pStyle w:val="Vahedeta"/>
        <w:rPr>
          <w:rFonts w:ascii="Times New Roman" w:hAnsi="Times New Roman" w:cs="Times New Roman"/>
          <w:sz w:val="24"/>
          <w:szCs w:val="24"/>
          <w:lang w:val="et-EE" w:eastAsia="ar-SA"/>
        </w:rPr>
      </w:pPr>
      <w:r w:rsidRPr="008E579E">
        <w:rPr>
          <w:rFonts w:ascii="Times New Roman" w:hAnsi="Times New Roman" w:cs="Times New Roman"/>
          <w:sz w:val="24"/>
          <w:szCs w:val="24"/>
          <w:lang w:val="et-EE" w:eastAsia="ar-SA"/>
        </w:rPr>
        <w:t>linnapea</w:t>
      </w:r>
      <w:r w:rsidRPr="008E579E">
        <w:rPr>
          <w:rFonts w:ascii="Times New Roman" w:hAnsi="Times New Roman" w:cs="Times New Roman"/>
          <w:sz w:val="24"/>
          <w:szCs w:val="24"/>
          <w:lang w:val="et-EE" w:eastAsia="ar-SA"/>
        </w:rPr>
        <w:tab/>
      </w:r>
      <w:r w:rsidRPr="008E579E">
        <w:rPr>
          <w:rFonts w:ascii="Times New Roman" w:hAnsi="Times New Roman" w:cs="Times New Roman"/>
          <w:sz w:val="24"/>
          <w:szCs w:val="24"/>
          <w:lang w:val="et-EE" w:eastAsia="ar-SA"/>
        </w:rPr>
        <w:tab/>
      </w:r>
      <w:r w:rsidRPr="008E579E">
        <w:rPr>
          <w:rFonts w:ascii="Times New Roman" w:hAnsi="Times New Roman" w:cs="Times New Roman"/>
          <w:sz w:val="24"/>
          <w:szCs w:val="24"/>
          <w:lang w:val="et-EE" w:eastAsia="ar-SA"/>
        </w:rPr>
        <w:tab/>
      </w:r>
      <w:r w:rsidRPr="008E579E">
        <w:rPr>
          <w:rFonts w:ascii="Times New Roman" w:hAnsi="Times New Roman" w:cs="Times New Roman"/>
          <w:sz w:val="24"/>
          <w:szCs w:val="24"/>
          <w:lang w:val="et-EE" w:eastAsia="ar-SA"/>
        </w:rPr>
        <w:tab/>
      </w:r>
      <w:r w:rsidRPr="008E579E">
        <w:rPr>
          <w:rFonts w:ascii="Times New Roman" w:hAnsi="Times New Roman" w:cs="Times New Roman"/>
          <w:sz w:val="24"/>
          <w:szCs w:val="24"/>
          <w:lang w:val="et-EE" w:eastAsia="ar-SA"/>
        </w:rPr>
        <w:tab/>
      </w:r>
      <w:r w:rsidRPr="008E579E">
        <w:rPr>
          <w:rFonts w:ascii="Times New Roman" w:hAnsi="Times New Roman" w:cs="Times New Roman"/>
          <w:sz w:val="24"/>
          <w:szCs w:val="24"/>
          <w:lang w:val="et-EE" w:eastAsia="ar-SA"/>
        </w:rPr>
        <w:tab/>
      </w:r>
      <w:r w:rsidRPr="008E579E">
        <w:rPr>
          <w:rFonts w:ascii="Times New Roman" w:hAnsi="Times New Roman" w:cs="Times New Roman"/>
          <w:sz w:val="24"/>
          <w:szCs w:val="24"/>
          <w:lang w:val="et-EE" w:eastAsia="ar-SA"/>
        </w:rPr>
        <w:tab/>
      </w:r>
      <w:r w:rsidRPr="008E579E">
        <w:rPr>
          <w:rFonts w:ascii="Times New Roman" w:hAnsi="Times New Roman" w:cs="Times New Roman"/>
          <w:sz w:val="24"/>
          <w:szCs w:val="24"/>
          <w:lang w:val="et-EE" w:eastAsia="ar-SA"/>
        </w:rPr>
        <w:tab/>
        <w:t>Monika Tinno</w:t>
      </w:r>
    </w:p>
    <w:p w14:paraId="4A0ABDCC" w14:textId="66638171" w:rsidR="000277AC" w:rsidRPr="008E579E" w:rsidRDefault="00A10813" w:rsidP="007606EB">
      <w:pPr>
        <w:pStyle w:val="Vahedeta"/>
        <w:ind w:left="5664"/>
        <w:rPr>
          <w:rStyle w:val="a3"/>
          <w:b/>
          <w:bCs/>
          <w:lang w:val="et-EE"/>
        </w:rPr>
      </w:pPr>
      <w:r w:rsidRPr="008E579E">
        <w:rPr>
          <w:rFonts w:ascii="Times New Roman" w:hAnsi="Times New Roman" w:cs="Times New Roman"/>
          <w:sz w:val="24"/>
          <w:szCs w:val="24"/>
          <w:lang w:val="et-EE"/>
        </w:rPr>
        <w:t xml:space="preserve">  </w:t>
      </w:r>
      <w:r w:rsidRPr="008E579E">
        <w:rPr>
          <w:rFonts w:ascii="Times New Roman" w:hAnsi="Times New Roman" w:cs="Times New Roman"/>
          <w:sz w:val="24"/>
          <w:szCs w:val="24"/>
          <w:lang w:val="et-EE"/>
        </w:rPr>
        <w:tab/>
      </w:r>
      <w:r w:rsidRPr="008E579E">
        <w:rPr>
          <w:rFonts w:ascii="Times New Roman" w:hAnsi="Times New Roman" w:cs="Times New Roman"/>
          <w:sz w:val="24"/>
          <w:szCs w:val="24"/>
          <w:lang w:val="et-EE" w:eastAsia="ar-SA"/>
        </w:rPr>
        <w:t>linnasekretär</w:t>
      </w:r>
    </w:p>
    <w:sectPr w:rsidR="000277AC" w:rsidRPr="008E579E" w:rsidSect="00AF1DE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F669F" w14:textId="77777777" w:rsidR="00AF1DEE" w:rsidRDefault="00AF1DEE" w:rsidP="005D0F5D">
      <w:pPr>
        <w:spacing w:after="0"/>
      </w:pPr>
      <w:r>
        <w:separator/>
      </w:r>
    </w:p>
  </w:endnote>
  <w:endnote w:type="continuationSeparator" w:id="0">
    <w:p w14:paraId="3A1C0232" w14:textId="77777777" w:rsidR="00AF1DEE" w:rsidRDefault="00AF1DEE" w:rsidP="005D0F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Black">
    <w:panose1 w:val="020B0A02040204020203"/>
    <w:charset w:val="BA"/>
    <w:family w:val="swiss"/>
    <w:pitch w:val="variable"/>
    <w:sig w:usb0="E00002FF" w:usb1="4000E47F" w:usb2="00000021" w:usb3="00000000" w:csb0="000001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F">
    <w:altName w:val="Calibri"/>
    <w:panose1 w:val="00000000000000000000"/>
    <w:charset w:val="00"/>
    <w:family w:val="auto"/>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Baltica">
    <w:altName w:val="Times New Roman"/>
    <w:panose1 w:val="00000000000000000000"/>
    <w:charset w:val="00"/>
    <w:family w:val="auto"/>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079227" w14:textId="77777777" w:rsidR="00AF1DEE" w:rsidRDefault="00AF1DEE" w:rsidP="005D0F5D">
      <w:pPr>
        <w:spacing w:after="0"/>
      </w:pPr>
      <w:r>
        <w:separator/>
      </w:r>
    </w:p>
  </w:footnote>
  <w:footnote w:type="continuationSeparator" w:id="0">
    <w:p w14:paraId="6BD0BE80" w14:textId="77777777" w:rsidR="00AF1DEE" w:rsidRDefault="00AF1DEE" w:rsidP="005D0F5D">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decimal"/>
      <w:lvlText w:val="%1."/>
      <w:lvlJc w:val="left"/>
      <w:pPr>
        <w:tabs>
          <w:tab w:val="num" w:pos="360"/>
        </w:tabs>
        <w:ind w:left="360" w:hanging="360"/>
      </w:pPr>
      <w:rPr>
        <w:rFonts w:cs="Times New Roman" w:hint="default"/>
        <w:color w:val="000000"/>
      </w:rPr>
    </w:lvl>
  </w:abstractNum>
  <w:abstractNum w:abstractNumId="1" w15:restartNumberingAfterBreak="0">
    <w:nsid w:val="016122BB"/>
    <w:multiLevelType w:val="multilevel"/>
    <w:tmpl w:val="158AC134"/>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02FD605F"/>
    <w:multiLevelType w:val="multilevel"/>
    <w:tmpl w:val="22DEFF54"/>
    <w:lvl w:ilvl="0">
      <w:start w:val="3"/>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3" w15:restartNumberingAfterBreak="0">
    <w:nsid w:val="11C30692"/>
    <w:multiLevelType w:val="multilevel"/>
    <w:tmpl w:val="C49665D6"/>
    <w:lvl w:ilvl="0">
      <w:start w:val="1"/>
      <w:numFmt w:val="decimal"/>
      <w:lvlText w:val="%1."/>
      <w:lvlJc w:val="left"/>
      <w:pPr>
        <w:ind w:left="720" w:hanging="360"/>
      </w:pPr>
      <w:rPr>
        <w:rFonts w:cs="Times New Roman" w:hint="default"/>
      </w:rPr>
    </w:lvl>
    <w:lvl w:ilvl="1">
      <w:start w:val="2"/>
      <w:numFmt w:val="decimal"/>
      <w:isLgl/>
      <w:lvlText w:val="%1.%2"/>
      <w:lvlJc w:val="left"/>
      <w:pPr>
        <w:tabs>
          <w:tab w:val="num" w:pos="720"/>
        </w:tabs>
        <w:ind w:left="720" w:hanging="360"/>
      </w:pPr>
      <w:rPr>
        <w:rFonts w:cs="Times New Roman" w:hint="default"/>
      </w:rPr>
    </w:lvl>
    <w:lvl w:ilvl="2">
      <w:start w:val="1"/>
      <w:numFmt w:val="decimal"/>
      <w:isLgl/>
      <w:lvlText w:val="%1.%2.%3"/>
      <w:lvlJc w:val="left"/>
      <w:pPr>
        <w:tabs>
          <w:tab w:val="num" w:pos="1080"/>
        </w:tabs>
        <w:ind w:left="1080" w:hanging="720"/>
      </w:pPr>
      <w:rPr>
        <w:rFonts w:cs="Times New Roman" w:hint="default"/>
      </w:rPr>
    </w:lvl>
    <w:lvl w:ilvl="3">
      <w:start w:val="1"/>
      <w:numFmt w:val="decimal"/>
      <w:isLgl/>
      <w:lvlText w:val="%1.%2.%3.%4"/>
      <w:lvlJc w:val="left"/>
      <w:pPr>
        <w:tabs>
          <w:tab w:val="num" w:pos="1080"/>
        </w:tabs>
        <w:ind w:left="1080" w:hanging="720"/>
      </w:pPr>
      <w:rPr>
        <w:rFonts w:cs="Times New Roman" w:hint="default"/>
      </w:rPr>
    </w:lvl>
    <w:lvl w:ilvl="4">
      <w:start w:val="1"/>
      <w:numFmt w:val="decimal"/>
      <w:isLgl/>
      <w:lvlText w:val="%1.%2.%3.%4.%5"/>
      <w:lvlJc w:val="left"/>
      <w:pPr>
        <w:tabs>
          <w:tab w:val="num" w:pos="1440"/>
        </w:tabs>
        <w:ind w:left="1440" w:hanging="1080"/>
      </w:pPr>
      <w:rPr>
        <w:rFonts w:cs="Times New Roman" w:hint="default"/>
      </w:rPr>
    </w:lvl>
    <w:lvl w:ilvl="5">
      <w:start w:val="1"/>
      <w:numFmt w:val="decimal"/>
      <w:isLgl/>
      <w:lvlText w:val="%1.%2.%3.%4.%5.%6"/>
      <w:lvlJc w:val="left"/>
      <w:pPr>
        <w:tabs>
          <w:tab w:val="num" w:pos="1440"/>
        </w:tabs>
        <w:ind w:left="1440" w:hanging="1080"/>
      </w:pPr>
      <w:rPr>
        <w:rFonts w:cs="Times New Roman" w:hint="default"/>
      </w:rPr>
    </w:lvl>
    <w:lvl w:ilvl="6">
      <w:start w:val="1"/>
      <w:numFmt w:val="decimal"/>
      <w:isLgl/>
      <w:lvlText w:val="%1.%2.%3.%4.%5.%6.%7"/>
      <w:lvlJc w:val="left"/>
      <w:pPr>
        <w:tabs>
          <w:tab w:val="num" w:pos="1800"/>
        </w:tabs>
        <w:ind w:left="1800" w:hanging="1440"/>
      </w:pPr>
      <w:rPr>
        <w:rFonts w:cs="Times New Roman" w:hint="default"/>
      </w:rPr>
    </w:lvl>
    <w:lvl w:ilvl="7">
      <w:start w:val="1"/>
      <w:numFmt w:val="decimal"/>
      <w:isLgl/>
      <w:lvlText w:val="%1.%2.%3.%4.%5.%6.%7.%8"/>
      <w:lvlJc w:val="left"/>
      <w:pPr>
        <w:tabs>
          <w:tab w:val="num" w:pos="1800"/>
        </w:tabs>
        <w:ind w:left="1800" w:hanging="1440"/>
      </w:pPr>
      <w:rPr>
        <w:rFonts w:cs="Times New Roman" w:hint="default"/>
      </w:rPr>
    </w:lvl>
    <w:lvl w:ilvl="8">
      <w:start w:val="1"/>
      <w:numFmt w:val="decimal"/>
      <w:isLgl/>
      <w:lvlText w:val="%1.%2.%3.%4.%5.%6.%7.%8.%9"/>
      <w:lvlJc w:val="left"/>
      <w:pPr>
        <w:tabs>
          <w:tab w:val="num" w:pos="1800"/>
        </w:tabs>
        <w:ind w:left="1800" w:hanging="1440"/>
      </w:pPr>
      <w:rPr>
        <w:rFonts w:cs="Times New Roman" w:hint="default"/>
      </w:rPr>
    </w:lvl>
  </w:abstractNum>
  <w:abstractNum w:abstractNumId="4" w15:restartNumberingAfterBreak="0">
    <w:nsid w:val="1EB00A20"/>
    <w:multiLevelType w:val="hybridMultilevel"/>
    <w:tmpl w:val="3D2054A6"/>
    <w:lvl w:ilvl="0" w:tplc="5AA28A20">
      <w:start w:val="1"/>
      <w:numFmt w:val="bullet"/>
      <w:lvlText w:val="-"/>
      <w:lvlJc w:val="left"/>
      <w:pPr>
        <w:tabs>
          <w:tab w:val="num" w:pos="720"/>
        </w:tabs>
        <w:ind w:left="720" w:hanging="360"/>
      </w:pPr>
      <w:rPr>
        <w:rFonts w:ascii="Segoe UI Black" w:eastAsia="Times New Roman" w:hAnsi="Segoe UI Black" w:hint="default"/>
      </w:rPr>
    </w:lvl>
    <w:lvl w:ilvl="1" w:tplc="04250003" w:tentative="1">
      <w:start w:val="1"/>
      <w:numFmt w:val="bullet"/>
      <w:lvlText w:val="o"/>
      <w:lvlJc w:val="left"/>
      <w:pPr>
        <w:tabs>
          <w:tab w:val="num" w:pos="1440"/>
        </w:tabs>
        <w:ind w:left="1440" w:hanging="360"/>
      </w:pPr>
      <w:rPr>
        <w:rFonts w:ascii="Courier New" w:hAnsi="Courier New" w:hint="default"/>
      </w:rPr>
    </w:lvl>
    <w:lvl w:ilvl="2" w:tplc="04250005" w:tentative="1">
      <w:start w:val="1"/>
      <w:numFmt w:val="bullet"/>
      <w:lvlText w:val=""/>
      <w:lvlJc w:val="left"/>
      <w:pPr>
        <w:tabs>
          <w:tab w:val="num" w:pos="2160"/>
        </w:tabs>
        <w:ind w:left="2160" w:hanging="360"/>
      </w:pPr>
      <w:rPr>
        <w:rFonts w:ascii="Wingdings" w:hAnsi="Wingdings" w:hint="default"/>
      </w:rPr>
    </w:lvl>
    <w:lvl w:ilvl="3" w:tplc="04250001" w:tentative="1">
      <w:start w:val="1"/>
      <w:numFmt w:val="bullet"/>
      <w:lvlText w:val=""/>
      <w:lvlJc w:val="left"/>
      <w:pPr>
        <w:tabs>
          <w:tab w:val="num" w:pos="2880"/>
        </w:tabs>
        <w:ind w:left="2880" w:hanging="360"/>
      </w:pPr>
      <w:rPr>
        <w:rFonts w:ascii="Symbol" w:hAnsi="Symbol" w:hint="default"/>
      </w:rPr>
    </w:lvl>
    <w:lvl w:ilvl="4" w:tplc="04250003" w:tentative="1">
      <w:start w:val="1"/>
      <w:numFmt w:val="bullet"/>
      <w:lvlText w:val="o"/>
      <w:lvlJc w:val="left"/>
      <w:pPr>
        <w:tabs>
          <w:tab w:val="num" w:pos="3600"/>
        </w:tabs>
        <w:ind w:left="3600" w:hanging="360"/>
      </w:pPr>
      <w:rPr>
        <w:rFonts w:ascii="Courier New" w:hAnsi="Courier New" w:hint="default"/>
      </w:rPr>
    </w:lvl>
    <w:lvl w:ilvl="5" w:tplc="04250005" w:tentative="1">
      <w:start w:val="1"/>
      <w:numFmt w:val="bullet"/>
      <w:lvlText w:val=""/>
      <w:lvlJc w:val="left"/>
      <w:pPr>
        <w:tabs>
          <w:tab w:val="num" w:pos="4320"/>
        </w:tabs>
        <w:ind w:left="4320" w:hanging="360"/>
      </w:pPr>
      <w:rPr>
        <w:rFonts w:ascii="Wingdings" w:hAnsi="Wingdings" w:hint="default"/>
      </w:rPr>
    </w:lvl>
    <w:lvl w:ilvl="6" w:tplc="04250001" w:tentative="1">
      <w:start w:val="1"/>
      <w:numFmt w:val="bullet"/>
      <w:lvlText w:val=""/>
      <w:lvlJc w:val="left"/>
      <w:pPr>
        <w:tabs>
          <w:tab w:val="num" w:pos="5040"/>
        </w:tabs>
        <w:ind w:left="5040" w:hanging="360"/>
      </w:pPr>
      <w:rPr>
        <w:rFonts w:ascii="Symbol" w:hAnsi="Symbol" w:hint="default"/>
      </w:rPr>
    </w:lvl>
    <w:lvl w:ilvl="7" w:tplc="04250003" w:tentative="1">
      <w:start w:val="1"/>
      <w:numFmt w:val="bullet"/>
      <w:lvlText w:val="o"/>
      <w:lvlJc w:val="left"/>
      <w:pPr>
        <w:tabs>
          <w:tab w:val="num" w:pos="5760"/>
        </w:tabs>
        <w:ind w:left="5760" w:hanging="360"/>
      </w:pPr>
      <w:rPr>
        <w:rFonts w:ascii="Courier New" w:hAnsi="Courier New" w:hint="default"/>
      </w:rPr>
    </w:lvl>
    <w:lvl w:ilvl="8" w:tplc="0425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F2B2721"/>
    <w:multiLevelType w:val="hybridMultilevel"/>
    <w:tmpl w:val="B38A5F70"/>
    <w:lvl w:ilvl="0" w:tplc="5AA28A20">
      <w:start w:val="1"/>
      <w:numFmt w:val="bullet"/>
      <w:lvlText w:val="-"/>
      <w:lvlJc w:val="left"/>
      <w:pPr>
        <w:tabs>
          <w:tab w:val="num" w:pos="1428"/>
        </w:tabs>
        <w:ind w:left="1428" w:hanging="360"/>
      </w:pPr>
      <w:rPr>
        <w:rFonts w:ascii="Segoe UI Black" w:eastAsia="Times New Roman" w:hAnsi="Segoe UI Black" w:hint="default"/>
      </w:rPr>
    </w:lvl>
    <w:lvl w:ilvl="1" w:tplc="04250003" w:tentative="1">
      <w:start w:val="1"/>
      <w:numFmt w:val="bullet"/>
      <w:lvlText w:val="o"/>
      <w:lvlJc w:val="left"/>
      <w:pPr>
        <w:tabs>
          <w:tab w:val="num" w:pos="2148"/>
        </w:tabs>
        <w:ind w:left="2148" w:hanging="360"/>
      </w:pPr>
      <w:rPr>
        <w:rFonts w:ascii="Courier New" w:hAnsi="Courier New" w:hint="default"/>
      </w:rPr>
    </w:lvl>
    <w:lvl w:ilvl="2" w:tplc="04250005" w:tentative="1">
      <w:start w:val="1"/>
      <w:numFmt w:val="bullet"/>
      <w:lvlText w:val=""/>
      <w:lvlJc w:val="left"/>
      <w:pPr>
        <w:tabs>
          <w:tab w:val="num" w:pos="2868"/>
        </w:tabs>
        <w:ind w:left="2868" w:hanging="360"/>
      </w:pPr>
      <w:rPr>
        <w:rFonts w:ascii="Wingdings" w:hAnsi="Wingdings" w:hint="default"/>
      </w:rPr>
    </w:lvl>
    <w:lvl w:ilvl="3" w:tplc="04250001" w:tentative="1">
      <w:start w:val="1"/>
      <w:numFmt w:val="bullet"/>
      <w:lvlText w:val=""/>
      <w:lvlJc w:val="left"/>
      <w:pPr>
        <w:tabs>
          <w:tab w:val="num" w:pos="3588"/>
        </w:tabs>
        <w:ind w:left="3588" w:hanging="360"/>
      </w:pPr>
      <w:rPr>
        <w:rFonts w:ascii="Symbol" w:hAnsi="Symbol" w:hint="default"/>
      </w:rPr>
    </w:lvl>
    <w:lvl w:ilvl="4" w:tplc="04250003" w:tentative="1">
      <w:start w:val="1"/>
      <w:numFmt w:val="bullet"/>
      <w:lvlText w:val="o"/>
      <w:lvlJc w:val="left"/>
      <w:pPr>
        <w:tabs>
          <w:tab w:val="num" w:pos="4308"/>
        </w:tabs>
        <w:ind w:left="4308" w:hanging="360"/>
      </w:pPr>
      <w:rPr>
        <w:rFonts w:ascii="Courier New" w:hAnsi="Courier New" w:hint="default"/>
      </w:rPr>
    </w:lvl>
    <w:lvl w:ilvl="5" w:tplc="04250005" w:tentative="1">
      <w:start w:val="1"/>
      <w:numFmt w:val="bullet"/>
      <w:lvlText w:val=""/>
      <w:lvlJc w:val="left"/>
      <w:pPr>
        <w:tabs>
          <w:tab w:val="num" w:pos="5028"/>
        </w:tabs>
        <w:ind w:left="5028" w:hanging="360"/>
      </w:pPr>
      <w:rPr>
        <w:rFonts w:ascii="Wingdings" w:hAnsi="Wingdings" w:hint="default"/>
      </w:rPr>
    </w:lvl>
    <w:lvl w:ilvl="6" w:tplc="04250001" w:tentative="1">
      <w:start w:val="1"/>
      <w:numFmt w:val="bullet"/>
      <w:lvlText w:val=""/>
      <w:lvlJc w:val="left"/>
      <w:pPr>
        <w:tabs>
          <w:tab w:val="num" w:pos="5748"/>
        </w:tabs>
        <w:ind w:left="5748" w:hanging="360"/>
      </w:pPr>
      <w:rPr>
        <w:rFonts w:ascii="Symbol" w:hAnsi="Symbol" w:hint="default"/>
      </w:rPr>
    </w:lvl>
    <w:lvl w:ilvl="7" w:tplc="04250003" w:tentative="1">
      <w:start w:val="1"/>
      <w:numFmt w:val="bullet"/>
      <w:lvlText w:val="o"/>
      <w:lvlJc w:val="left"/>
      <w:pPr>
        <w:tabs>
          <w:tab w:val="num" w:pos="6468"/>
        </w:tabs>
        <w:ind w:left="6468" w:hanging="360"/>
      </w:pPr>
      <w:rPr>
        <w:rFonts w:ascii="Courier New" w:hAnsi="Courier New" w:hint="default"/>
      </w:rPr>
    </w:lvl>
    <w:lvl w:ilvl="8" w:tplc="04250005" w:tentative="1">
      <w:start w:val="1"/>
      <w:numFmt w:val="bullet"/>
      <w:lvlText w:val=""/>
      <w:lvlJc w:val="left"/>
      <w:pPr>
        <w:tabs>
          <w:tab w:val="num" w:pos="7188"/>
        </w:tabs>
        <w:ind w:left="7188" w:hanging="360"/>
      </w:pPr>
      <w:rPr>
        <w:rFonts w:ascii="Wingdings" w:hAnsi="Wingdings" w:hint="default"/>
      </w:rPr>
    </w:lvl>
  </w:abstractNum>
  <w:abstractNum w:abstractNumId="6" w15:restartNumberingAfterBreak="0">
    <w:nsid w:val="63E46CB4"/>
    <w:multiLevelType w:val="multilevel"/>
    <w:tmpl w:val="EB3E3C06"/>
    <w:lvl w:ilvl="0">
      <w:start w:val="2"/>
      <w:numFmt w:val="decimal"/>
      <w:lvlText w:val="%1"/>
      <w:lvlJc w:val="left"/>
      <w:pPr>
        <w:tabs>
          <w:tab w:val="num" w:pos="360"/>
        </w:tabs>
        <w:ind w:left="360" w:hanging="360"/>
      </w:pPr>
      <w:rPr>
        <w:rFonts w:cs="Times New Roman" w:hint="default"/>
      </w:rPr>
    </w:lvl>
    <w:lvl w:ilvl="1">
      <w:start w:val="4"/>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6F4D2904"/>
    <w:multiLevelType w:val="hybridMultilevel"/>
    <w:tmpl w:val="DDA46A94"/>
    <w:lvl w:ilvl="0" w:tplc="0425000F">
      <w:start w:val="1"/>
      <w:numFmt w:val="decimal"/>
      <w:lvlText w:val="%1."/>
      <w:lvlJc w:val="left"/>
      <w:pPr>
        <w:tabs>
          <w:tab w:val="num" w:pos="783"/>
        </w:tabs>
        <w:ind w:left="783" w:hanging="360"/>
      </w:pPr>
      <w:rPr>
        <w:rFonts w:cs="Times New Roman"/>
      </w:rPr>
    </w:lvl>
    <w:lvl w:ilvl="1" w:tplc="04250019" w:tentative="1">
      <w:start w:val="1"/>
      <w:numFmt w:val="lowerLetter"/>
      <w:lvlText w:val="%2."/>
      <w:lvlJc w:val="left"/>
      <w:pPr>
        <w:tabs>
          <w:tab w:val="num" w:pos="1503"/>
        </w:tabs>
        <w:ind w:left="1503" w:hanging="360"/>
      </w:pPr>
      <w:rPr>
        <w:rFonts w:cs="Times New Roman"/>
      </w:rPr>
    </w:lvl>
    <w:lvl w:ilvl="2" w:tplc="0425001B" w:tentative="1">
      <w:start w:val="1"/>
      <w:numFmt w:val="lowerRoman"/>
      <w:lvlText w:val="%3."/>
      <w:lvlJc w:val="right"/>
      <w:pPr>
        <w:tabs>
          <w:tab w:val="num" w:pos="2223"/>
        </w:tabs>
        <w:ind w:left="2223" w:hanging="180"/>
      </w:pPr>
      <w:rPr>
        <w:rFonts w:cs="Times New Roman"/>
      </w:rPr>
    </w:lvl>
    <w:lvl w:ilvl="3" w:tplc="0425000F" w:tentative="1">
      <w:start w:val="1"/>
      <w:numFmt w:val="decimal"/>
      <w:lvlText w:val="%4."/>
      <w:lvlJc w:val="left"/>
      <w:pPr>
        <w:tabs>
          <w:tab w:val="num" w:pos="2943"/>
        </w:tabs>
        <w:ind w:left="2943" w:hanging="360"/>
      </w:pPr>
      <w:rPr>
        <w:rFonts w:cs="Times New Roman"/>
      </w:rPr>
    </w:lvl>
    <w:lvl w:ilvl="4" w:tplc="04250019" w:tentative="1">
      <w:start w:val="1"/>
      <w:numFmt w:val="lowerLetter"/>
      <w:lvlText w:val="%5."/>
      <w:lvlJc w:val="left"/>
      <w:pPr>
        <w:tabs>
          <w:tab w:val="num" w:pos="3663"/>
        </w:tabs>
        <w:ind w:left="3663" w:hanging="360"/>
      </w:pPr>
      <w:rPr>
        <w:rFonts w:cs="Times New Roman"/>
      </w:rPr>
    </w:lvl>
    <w:lvl w:ilvl="5" w:tplc="0425001B" w:tentative="1">
      <w:start w:val="1"/>
      <w:numFmt w:val="lowerRoman"/>
      <w:lvlText w:val="%6."/>
      <w:lvlJc w:val="right"/>
      <w:pPr>
        <w:tabs>
          <w:tab w:val="num" w:pos="4383"/>
        </w:tabs>
        <w:ind w:left="4383" w:hanging="180"/>
      </w:pPr>
      <w:rPr>
        <w:rFonts w:cs="Times New Roman"/>
      </w:rPr>
    </w:lvl>
    <w:lvl w:ilvl="6" w:tplc="0425000F" w:tentative="1">
      <w:start w:val="1"/>
      <w:numFmt w:val="decimal"/>
      <w:lvlText w:val="%7."/>
      <w:lvlJc w:val="left"/>
      <w:pPr>
        <w:tabs>
          <w:tab w:val="num" w:pos="5103"/>
        </w:tabs>
        <w:ind w:left="5103" w:hanging="360"/>
      </w:pPr>
      <w:rPr>
        <w:rFonts w:cs="Times New Roman"/>
      </w:rPr>
    </w:lvl>
    <w:lvl w:ilvl="7" w:tplc="04250019" w:tentative="1">
      <w:start w:val="1"/>
      <w:numFmt w:val="lowerLetter"/>
      <w:lvlText w:val="%8."/>
      <w:lvlJc w:val="left"/>
      <w:pPr>
        <w:tabs>
          <w:tab w:val="num" w:pos="5823"/>
        </w:tabs>
        <w:ind w:left="5823" w:hanging="360"/>
      </w:pPr>
      <w:rPr>
        <w:rFonts w:cs="Times New Roman"/>
      </w:rPr>
    </w:lvl>
    <w:lvl w:ilvl="8" w:tplc="0425001B" w:tentative="1">
      <w:start w:val="1"/>
      <w:numFmt w:val="lowerRoman"/>
      <w:lvlText w:val="%9."/>
      <w:lvlJc w:val="right"/>
      <w:pPr>
        <w:tabs>
          <w:tab w:val="num" w:pos="6543"/>
        </w:tabs>
        <w:ind w:left="6543" w:hanging="180"/>
      </w:pPr>
      <w:rPr>
        <w:rFonts w:cs="Times New Roman"/>
      </w:rPr>
    </w:lvl>
  </w:abstractNum>
  <w:abstractNum w:abstractNumId="8" w15:restartNumberingAfterBreak="0">
    <w:nsid w:val="766A019C"/>
    <w:multiLevelType w:val="hybridMultilevel"/>
    <w:tmpl w:val="5508806C"/>
    <w:lvl w:ilvl="0" w:tplc="04250011">
      <w:start w:val="1"/>
      <w:numFmt w:val="decimal"/>
      <w:lvlText w:val="%1)"/>
      <w:lvlJc w:val="left"/>
      <w:pPr>
        <w:tabs>
          <w:tab w:val="num" w:pos="360"/>
        </w:tabs>
        <w:ind w:left="360" w:hanging="360"/>
      </w:pPr>
      <w:rPr>
        <w:rFonts w:hint="default"/>
      </w:rPr>
    </w:lvl>
    <w:lvl w:ilvl="1" w:tplc="04250019" w:tentative="1">
      <w:start w:val="1"/>
      <w:numFmt w:val="lowerLetter"/>
      <w:lvlText w:val="%2."/>
      <w:lvlJc w:val="left"/>
      <w:pPr>
        <w:tabs>
          <w:tab w:val="num" w:pos="1080"/>
        </w:tabs>
        <w:ind w:left="1080" w:hanging="360"/>
      </w:pPr>
    </w:lvl>
    <w:lvl w:ilvl="2" w:tplc="0425001B" w:tentative="1">
      <w:start w:val="1"/>
      <w:numFmt w:val="lowerRoman"/>
      <w:lvlText w:val="%3."/>
      <w:lvlJc w:val="right"/>
      <w:pPr>
        <w:tabs>
          <w:tab w:val="num" w:pos="1800"/>
        </w:tabs>
        <w:ind w:left="1800" w:hanging="180"/>
      </w:pPr>
    </w:lvl>
    <w:lvl w:ilvl="3" w:tplc="0425000F" w:tentative="1">
      <w:start w:val="1"/>
      <w:numFmt w:val="decimal"/>
      <w:lvlText w:val="%4."/>
      <w:lvlJc w:val="left"/>
      <w:pPr>
        <w:tabs>
          <w:tab w:val="num" w:pos="2520"/>
        </w:tabs>
        <w:ind w:left="2520" w:hanging="360"/>
      </w:pPr>
    </w:lvl>
    <w:lvl w:ilvl="4" w:tplc="04250019" w:tentative="1">
      <w:start w:val="1"/>
      <w:numFmt w:val="lowerLetter"/>
      <w:lvlText w:val="%5."/>
      <w:lvlJc w:val="left"/>
      <w:pPr>
        <w:tabs>
          <w:tab w:val="num" w:pos="3240"/>
        </w:tabs>
        <w:ind w:left="3240" w:hanging="360"/>
      </w:pPr>
    </w:lvl>
    <w:lvl w:ilvl="5" w:tplc="0425001B" w:tentative="1">
      <w:start w:val="1"/>
      <w:numFmt w:val="lowerRoman"/>
      <w:lvlText w:val="%6."/>
      <w:lvlJc w:val="right"/>
      <w:pPr>
        <w:tabs>
          <w:tab w:val="num" w:pos="3960"/>
        </w:tabs>
        <w:ind w:left="3960" w:hanging="180"/>
      </w:pPr>
    </w:lvl>
    <w:lvl w:ilvl="6" w:tplc="0425000F" w:tentative="1">
      <w:start w:val="1"/>
      <w:numFmt w:val="decimal"/>
      <w:lvlText w:val="%7."/>
      <w:lvlJc w:val="left"/>
      <w:pPr>
        <w:tabs>
          <w:tab w:val="num" w:pos="4680"/>
        </w:tabs>
        <w:ind w:left="4680" w:hanging="360"/>
      </w:pPr>
    </w:lvl>
    <w:lvl w:ilvl="7" w:tplc="04250019" w:tentative="1">
      <w:start w:val="1"/>
      <w:numFmt w:val="lowerLetter"/>
      <w:lvlText w:val="%8."/>
      <w:lvlJc w:val="left"/>
      <w:pPr>
        <w:tabs>
          <w:tab w:val="num" w:pos="5400"/>
        </w:tabs>
        <w:ind w:left="5400" w:hanging="360"/>
      </w:pPr>
    </w:lvl>
    <w:lvl w:ilvl="8" w:tplc="0425001B" w:tentative="1">
      <w:start w:val="1"/>
      <w:numFmt w:val="lowerRoman"/>
      <w:lvlText w:val="%9."/>
      <w:lvlJc w:val="right"/>
      <w:pPr>
        <w:tabs>
          <w:tab w:val="num" w:pos="6120"/>
        </w:tabs>
        <w:ind w:left="6120" w:hanging="180"/>
      </w:pPr>
    </w:lvl>
  </w:abstractNum>
  <w:abstractNum w:abstractNumId="9" w15:restartNumberingAfterBreak="0">
    <w:nsid w:val="7A1674AD"/>
    <w:multiLevelType w:val="hybridMultilevel"/>
    <w:tmpl w:val="0EB45ED6"/>
    <w:lvl w:ilvl="0" w:tplc="FFFFFFFF">
      <w:start w:val="1"/>
      <w:numFmt w:val="bullet"/>
      <w:pStyle w:val="loetelumulliga-Entecstandard"/>
      <w:lvlText w:val=""/>
      <w:lvlJc w:val="left"/>
      <w:pPr>
        <w:tabs>
          <w:tab w:val="num" w:pos="1104"/>
        </w:tabs>
        <w:ind w:left="1104" w:hanging="360"/>
      </w:pPr>
      <w:rPr>
        <w:rFonts w:ascii="Symbol" w:hAnsi="Symbol" w:hint="default"/>
      </w:rPr>
    </w:lvl>
    <w:lvl w:ilvl="1" w:tplc="04250001">
      <w:start w:val="1"/>
      <w:numFmt w:val="bullet"/>
      <w:lvlText w:val=""/>
      <w:lvlJc w:val="left"/>
      <w:pPr>
        <w:tabs>
          <w:tab w:val="num" w:pos="1824"/>
        </w:tabs>
        <w:ind w:left="1824" w:hanging="360"/>
      </w:pPr>
      <w:rPr>
        <w:rFonts w:ascii="Symbol" w:hAnsi="Symbol" w:hint="default"/>
      </w:rPr>
    </w:lvl>
    <w:lvl w:ilvl="2" w:tplc="FFFFFFFF">
      <w:start w:val="1"/>
      <w:numFmt w:val="bullet"/>
      <w:lvlText w:val=""/>
      <w:lvlJc w:val="left"/>
      <w:pPr>
        <w:tabs>
          <w:tab w:val="num" w:pos="2544"/>
        </w:tabs>
        <w:ind w:left="2544" w:hanging="360"/>
      </w:pPr>
      <w:rPr>
        <w:rFonts w:ascii="Wingdings" w:hAnsi="Wingdings" w:hint="default"/>
      </w:rPr>
    </w:lvl>
    <w:lvl w:ilvl="3" w:tplc="FFFFFFFF" w:tentative="1">
      <w:start w:val="1"/>
      <w:numFmt w:val="bullet"/>
      <w:lvlText w:val=""/>
      <w:lvlJc w:val="left"/>
      <w:pPr>
        <w:tabs>
          <w:tab w:val="num" w:pos="3264"/>
        </w:tabs>
        <w:ind w:left="3264" w:hanging="360"/>
      </w:pPr>
      <w:rPr>
        <w:rFonts w:ascii="Symbol" w:hAnsi="Symbol" w:hint="default"/>
      </w:rPr>
    </w:lvl>
    <w:lvl w:ilvl="4" w:tplc="FFFFFFFF" w:tentative="1">
      <w:start w:val="1"/>
      <w:numFmt w:val="bullet"/>
      <w:lvlText w:val="o"/>
      <w:lvlJc w:val="left"/>
      <w:pPr>
        <w:tabs>
          <w:tab w:val="num" w:pos="3984"/>
        </w:tabs>
        <w:ind w:left="3984" w:hanging="360"/>
      </w:pPr>
      <w:rPr>
        <w:rFonts w:ascii="Courier New" w:hAnsi="Courier New" w:hint="default"/>
      </w:rPr>
    </w:lvl>
    <w:lvl w:ilvl="5" w:tplc="FFFFFFFF" w:tentative="1">
      <w:start w:val="1"/>
      <w:numFmt w:val="bullet"/>
      <w:lvlText w:val=""/>
      <w:lvlJc w:val="left"/>
      <w:pPr>
        <w:tabs>
          <w:tab w:val="num" w:pos="4704"/>
        </w:tabs>
        <w:ind w:left="4704" w:hanging="360"/>
      </w:pPr>
      <w:rPr>
        <w:rFonts w:ascii="Wingdings" w:hAnsi="Wingdings" w:hint="default"/>
      </w:rPr>
    </w:lvl>
    <w:lvl w:ilvl="6" w:tplc="FFFFFFFF" w:tentative="1">
      <w:start w:val="1"/>
      <w:numFmt w:val="bullet"/>
      <w:lvlText w:val=""/>
      <w:lvlJc w:val="left"/>
      <w:pPr>
        <w:tabs>
          <w:tab w:val="num" w:pos="5424"/>
        </w:tabs>
        <w:ind w:left="5424" w:hanging="360"/>
      </w:pPr>
      <w:rPr>
        <w:rFonts w:ascii="Symbol" w:hAnsi="Symbol" w:hint="default"/>
      </w:rPr>
    </w:lvl>
    <w:lvl w:ilvl="7" w:tplc="FFFFFFFF" w:tentative="1">
      <w:start w:val="1"/>
      <w:numFmt w:val="bullet"/>
      <w:lvlText w:val="o"/>
      <w:lvlJc w:val="left"/>
      <w:pPr>
        <w:tabs>
          <w:tab w:val="num" w:pos="6144"/>
        </w:tabs>
        <w:ind w:left="6144" w:hanging="360"/>
      </w:pPr>
      <w:rPr>
        <w:rFonts w:ascii="Courier New" w:hAnsi="Courier New" w:hint="default"/>
      </w:rPr>
    </w:lvl>
    <w:lvl w:ilvl="8" w:tplc="FFFFFFFF" w:tentative="1">
      <w:start w:val="1"/>
      <w:numFmt w:val="bullet"/>
      <w:lvlText w:val=""/>
      <w:lvlJc w:val="left"/>
      <w:pPr>
        <w:tabs>
          <w:tab w:val="num" w:pos="6864"/>
        </w:tabs>
        <w:ind w:left="6864" w:hanging="360"/>
      </w:pPr>
      <w:rPr>
        <w:rFonts w:ascii="Wingdings" w:hAnsi="Wingdings" w:hint="default"/>
      </w:rPr>
    </w:lvl>
  </w:abstractNum>
  <w:num w:numId="1" w16cid:durableId="823202149">
    <w:abstractNumId w:val="3"/>
  </w:num>
  <w:num w:numId="2" w16cid:durableId="1058751149">
    <w:abstractNumId w:val="2"/>
  </w:num>
  <w:num w:numId="3" w16cid:durableId="2099053655">
    <w:abstractNumId w:val="6"/>
  </w:num>
  <w:num w:numId="4" w16cid:durableId="2033803293">
    <w:abstractNumId w:val="1"/>
  </w:num>
  <w:num w:numId="5" w16cid:durableId="134643414">
    <w:abstractNumId w:val="4"/>
  </w:num>
  <w:num w:numId="6" w16cid:durableId="398744684">
    <w:abstractNumId w:val="5"/>
  </w:num>
  <w:num w:numId="7" w16cid:durableId="364906964">
    <w:abstractNumId w:val="7"/>
  </w:num>
  <w:num w:numId="8" w16cid:durableId="1595893059">
    <w:abstractNumId w:val="0"/>
  </w:num>
  <w:num w:numId="9" w16cid:durableId="1852332636">
    <w:abstractNumId w:val="9"/>
  </w:num>
  <w:num w:numId="10" w16cid:durableId="201452389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TrackMoves/>
  <w:defaultTabStop w:val="720"/>
  <w:hyphenationZone w:val="425"/>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9686D"/>
    <w:rsid w:val="00001045"/>
    <w:rsid w:val="0000252F"/>
    <w:rsid w:val="00012FB4"/>
    <w:rsid w:val="0001322D"/>
    <w:rsid w:val="000159C0"/>
    <w:rsid w:val="0002309D"/>
    <w:rsid w:val="00026E2D"/>
    <w:rsid w:val="000277AC"/>
    <w:rsid w:val="00045C60"/>
    <w:rsid w:val="00047120"/>
    <w:rsid w:val="00052371"/>
    <w:rsid w:val="000611C3"/>
    <w:rsid w:val="00061B4B"/>
    <w:rsid w:val="00066632"/>
    <w:rsid w:val="00066E00"/>
    <w:rsid w:val="00070FB6"/>
    <w:rsid w:val="00072ABB"/>
    <w:rsid w:val="00080395"/>
    <w:rsid w:val="0008080E"/>
    <w:rsid w:val="000809AA"/>
    <w:rsid w:val="0008481B"/>
    <w:rsid w:val="0008503B"/>
    <w:rsid w:val="000906E8"/>
    <w:rsid w:val="0009449C"/>
    <w:rsid w:val="00094927"/>
    <w:rsid w:val="00095337"/>
    <w:rsid w:val="00095629"/>
    <w:rsid w:val="000A02BD"/>
    <w:rsid w:val="000A12FD"/>
    <w:rsid w:val="000A2A9F"/>
    <w:rsid w:val="000A7B11"/>
    <w:rsid w:val="000B2DB9"/>
    <w:rsid w:val="000B2E75"/>
    <w:rsid w:val="000B70B6"/>
    <w:rsid w:val="000C0AA7"/>
    <w:rsid w:val="000C163C"/>
    <w:rsid w:val="000C25EE"/>
    <w:rsid w:val="000C35AD"/>
    <w:rsid w:val="000C3923"/>
    <w:rsid w:val="000C4822"/>
    <w:rsid w:val="000D23BC"/>
    <w:rsid w:val="000D77E8"/>
    <w:rsid w:val="000E55B5"/>
    <w:rsid w:val="000F4ADE"/>
    <w:rsid w:val="000F55E2"/>
    <w:rsid w:val="000F6BB0"/>
    <w:rsid w:val="0010084B"/>
    <w:rsid w:val="00100D3A"/>
    <w:rsid w:val="0010351D"/>
    <w:rsid w:val="0010533D"/>
    <w:rsid w:val="001119E0"/>
    <w:rsid w:val="00111CCF"/>
    <w:rsid w:val="00114F72"/>
    <w:rsid w:val="001210CD"/>
    <w:rsid w:val="001216DE"/>
    <w:rsid w:val="001245A3"/>
    <w:rsid w:val="00130A2F"/>
    <w:rsid w:val="00132AA1"/>
    <w:rsid w:val="00134A8E"/>
    <w:rsid w:val="0014075A"/>
    <w:rsid w:val="00140ACB"/>
    <w:rsid w:val="00150C84"/>
    <w:rsid w:val="00155631"/>
    <w:rsid w:val="00156F0E"/>
    <w:rsid w:val="00157B98"/>
    <w:rsid w:val="00160966"/>
    <w:rsid w:val="00160FED"/>
    <w:rsid w:val="0016555A"/>
    <w:rsid w:val="00167829"/>
    <w:rsid w:val="00175F97"/>
    <w:rsid w:val="00182F96"/>
    <w:rsid w:val="001833CA"/>
    <w:rsid w:val="00187007"/>
    <w:rsid w:val="00190261"/>
    <w:rsid w:val="00192C29"/>
    <w:rsid w:val="00195465"/>
    <w:rsid w:val="00195539"/>
    <w:rsid w:val="00195651"/>
    <w:rsid w:val="001A3C8F"/>
    <w:rsid w:val="001B1B8F"/>
    <w:rsid w:val="001B33F4"/>
    <w:rsid w:val="001C63C6"/>
    <w:rsid w:val="001C7EE9"/>
    <w:rsid w:val="001D1250"/>
    <w:rsid w:val="001D3810"/>
    <w:rsid w:val="001D3EB2"/>
    <w:rsid w:val="001D51A0"/>
    <w:rsid w:val="001E01FE"/>
    <w:rsid w:val="001E5B85"/>
    <w:rsid w:val="001F0E98"/>
    <w:rsid w:val="001F1207"/>
    <w:rsid w:val="001F3EC9"/>
    <w:rsid w:val="001F5171"/>
    <w:rsid w:val="001F783F"/>
    <w:rsid w:val="0020313A"/>
    <w:rsid w:val="00203820"/>
    <w:rsid w:val="00214BB6"/>
    <w:rsid w:val="00214D70"/>
    <w:rsid w:val="00215485"/>
    <w:rsid w:val="002171E3"/>
    <w:rsid w:val="002175FD"/>
    <w:rsid w:val="002176CB"/>
    <w:rsid w:val="00221211"/>
    <w:rsid w:val="00221587"/>
    <w:rsid w:val="0022581C"/>
    <w:rsid w:val="00227760"/>
    <w:rsid w:val="002307A1"/>
    <w:rsid w:val="00234299"/>
    <w:rsid w:val="00234C5C"/>
    <w:rsid w:val="00241F56"/>
    <w:rsid w:val="00245157"/>
    <w:rsid w:val="002476A2"/>
    <w:rsid w:val="002521EF"/>
    <w:rsid w:val="00254A50"/>
    <w:rsid w:val="00256061"/>
    <w:rsid w:val="00257384"/>
    <w:rsid w:val="00257960"/>
    <w:rsid w:val="002722C4"/>
    <w:rsid w:val="00272950"/>
    <w:rsid w:val="002738D3"/>
    <w:rsid w:val="00274F0D"/>
    <w:rsid w:val="002768BA"/>
    <w:rsid w:val="00276BE2"/>
    <w:rsid w:val="002807D1"/>
    <w:rsid w:val="00283DAE"/>
    <w:rsid w:val="00285FE6"/>
    <w:rsid w:val="0028734E"/>
    <w:rsid w:val="002875AE"/>
    <w:rsid w:val="0028790B"/>
    <w:rsid w:val="00287FDB"/>
    <w:rsid w:val="002911CE"/>
    <w:rsid w:val="00293546"/>
    <w:rsid w:val="00293A8B"/>
    <w:rsid w:val="002967C2"/>
    <w:rsid w:val="00297896"/>
    <w:rsid w:val="002A64CE"/>
    <w:rsid w:val="002A7C15"/>
    <w:rsid w:val="002B4344"/>
    <w:rsid w:val="002C37F2"/>
    <w:rsid w:val="002C47EC"/>
    <w:rsid w:val="002C4EBA"/>
    <w:rsid w:val="002C5004"/>
    <w:rsid w:val="002C6706"/>
    <w:rsid w:val="002C73BA"/>
    <w:rsid w:val="002E6538"/>
    <w:rsid w:val="002E68A8"/>
    <w:rsid w:val="002E7366"/>
    <w:rsid w:val="002F4580"/>
    <w:rsid w:val="002F65E0"/>
    <w:rsid w:val="00304F45"/>
    <w:rsid w:val="00305337"/>
    <w:rsid w:val="00305E17"/>
    <w:rsid w:val="00310BC0"/>
    <w:rsid w:val="00322FF3"/>
    <w:rsid w:val="0032713D"/>
    <w:rsid w:val="003340AB"/>
    <w:rsid w:val="00335720"/>
    <w:rsid w:val="0034153F"/>
    <w:rsid w:val="0034574C"/>
    <w:rsid w:val="00347A6B"/>
    <w:rsid w:val="00353070"/>
    <w:rsid w:val="00353694"/>
    <w:rsid w:val="003564FC"/>
    <w:rsid w:val="003603A2"/>
    <w:rsid w:val="00365596"/>
    <w:rsid w:val="00365E66"/>
    <w:rsid w:val="00373E14"/>
    <w:rsid w:val="003768FD"/>
    <w:rsid w:val="00387A1F"/>
    <w:rsid w:val="00393DBC"/>
    <w:rsid w:val="00395872"/>
    <w:rsid w:val="00397580"/>
    <w:rsid w:val="003A1A97"/>
    <w:rsid w:val="003A3152"/>
    <w:rsid w:val="003A673A"/>
    <w:rsid w:val="003B0C52"/>
    <w:rsid w:val="003B2950"/>
    <w:rsid w:val="003B5698"/>
    <w:rsid w:val="003B6B2F"/>
    <w:rsid w:val="003C0383"/>
    <w:rsid w:val="003C1281"/>
    <w:rsid w:val="003C168F"/>
    <w:rsid w:val="003C1F67"/>
    <w:rsid w:val="003C6D46"/>
    <w:rsid w:val="003D0054"/>
    <w:rsid w:val="003D055F"/>
    <w:rsid w:val="003D0993"/>
    <w:rsid w:val="003D1BF0"/>
    <w:rsid w:val="003D1DF7"/>
    <w:rsid w:val="003D570C"/>
    <w:rsid w:val="003D5757"/>
    <w:rsid w:val="003D6694"/>
    <w:rsid w:val="003E0F68"/>
    <w:rsid w:val="003E227C"/>
    <w:rsid w:val="003E3996"/>
    <w:rsid w:val="003E6558"/>
    <w:rsid w:val="003F1EAB"/>
    <w:rsid w:val="003F29C5"/>
    <w:rsid w:val="003F3A19"/>
    <w:rsid w:val="003F3BE8"/>
    <w:rsid w:val="00406186"/>
    <w:rsid w:val="00412A16"/>
    <w:rsid w:val="0042031A"/>
    <w:rsid w:val="004218DE"/>
    <w:rsid w:val="004236D8"/>
    <w:rsid w:val="0043238D"/>
    <w:rsid w:val="004336A4"/>
    <w:rsid w:val="00434817"/>
    <w:rsid w:val="004378CE"/>
    <w:rsid w:val="00440A48"/>
    <w:rsid w:val="00440C31"/>
    <w:rsid w:val="004427C3"/>
    <w:rsid w:val="00443081"/>
    <w:rsid w:val="0044463F"/>
    <w:rsid w:val="004471D5"/>
    <w:rsid w:val="004528BB"/>
    <w:rsid w:val="004612B9"/>
    <w:rsid w:val="00463ED7"/>
    <w:rsid w:val="004648C7"/>
    <w:rsid w:val="004649A8"/>
    <w:rsid w:val="004711E2"/>
    <w:rsid w:val="00474C51"/>
    <w:rsid w:val="0048430D"/>
    <w:rsid w:val="004857F2"/>
    <w:rsid w:val="00491626"/>
    <w:rsid w:val="004935BA"/>
    <w:rsid w:val="004A0BF8"/>
    <w:rsid w:val="004A1F5B"/>
    <w:rsid w:val="004A6CB3"/>
    <w:rsid w:val="004B095D"/>
    <w:rsid w:val="004B0DF4"/>
    <w:rsid w:val="004B1498"/>
    <w:rsid w:val="004B332D"/>
    <w:rsid w:val="004B3F03"/>
    <w:rsid w:val="004B5462"/>
    <w:rsid w:val="004C1D1A"/>
    <w:rsid w:val="004C273F"/>
    <w:rsid w:val="004C5D0F"/>
    <w:rsid w:val="004C6B44"/>
    <w:rsid w:val="004D0184"/>
    <w:rsid w:val="004D0769"/>
    <w:rsid w:val="004D435F"/>
    <w:rsid w:val="004D4941"/>
    <w:rsid w:val="004E4CD2"/>
    <w:rsid w:val="004E7461"/>
    <w:rsid w:val="004F2EA9"/>
    <w:rsid w:val="004F2FDF"/>
    <w:rsid w:val="004F5452"/>
    <w:rsid w:val="004F77AF"/>
    <w:rsid w:val="005015BB"/>
    <w:rsid w:val="00502C92"/>
    <w:rsid w:val="00506DA4"/>
    <w:rsid w:val="005111A7"/>
    <w:rsid w:val="00513113"/>
    <w:rsid w:val="00515F5B"/>
    <w:rsid w:val="00520B56"/>
    <w:rsid w:val="00521630"/>
    <w:rsid w:val="0052626B"/>
    <w:rsid w:val="00530DE2"/>
    <w:rsid w:val="005345C0"/>
    <w:rsid w:val="005403B7"/>
    <w:rsid w:val="00543CA6"/>
    <w:rsid w:val="00544028"/>
    <w:rsid w:val="00546DD0"/>
    <w:rsid w:val="00547BE7"/>
    <w:rsid w:val="00547FAE"/>
    <w:rsid w:val="00551895"/>
    <w:rsid w:val="005532C7"/>
    <w:rsid w:val="0055395E"/>
    <w:rsid w:val="00555E6D"/>
    <w:rsid w:val="00556DD7"/>
    <w:rsid w:val="00567F2D"/>
    <w:rsid w:val="00572F22"/>
    <w:rsid w:val="0057434F"/>
    <w:rsid w:val="00575ADC"/>
    <w:rsid w:val="0057667C"/>
    <w:rsid w:val="00580C1E"/>
    <w:rsid w:val="0058596D"/>
    <w:rsid w:val="00585F3F"/>
    <w:rsid w:val="00586C4C"/>
    <w:rsid w:val="0059111D"/>
    <w:rsid w:val="0059516E"/>
    <w:rsid w:val="005A51FF"/>
    <w:rsid w:val="005B7217"/>
    <w:rsid w:val="005C1814"/>
    <w:rsid w:val="005C50F8"/>
    <w:rsid w:val="005C5CBD"/>
    <w:rsid w:val="005D0F5D"/>
    <w:rsid w:val="005D3DDC"/>
    <w:rsid w:val="005D5A02"/>
    <w:rsid w:val="005E16DA"/>
    <w:rsid w:val="005E5110"/>
    <w:rsid w:val="00602B89"/>
    <w:rsid w:val="00604461"/>
    <w:rsid w:val="0060538D"/>
    <w:rsid w:val="00607E0B"/>
    <w:rsid w:val="00610DB8"/>
    <w:rsid w:val="0061592D"/>
    <w:rsid w:val="00615F1E"/>
    <w:rsid w:val="00617B40"/>
    <w:rsid w:val="00621FB9"/>
    <w:rsid w:val="00623B03"/>
    <w:rsid w:val="00625224"/>
    <w:rsid w:val="00625563"/>
    <w:rsid w:val="00630B1A"/>
    <w:rsid w:val="006350CE"/>
    <w:rsid w:val="00635B41"/>
    <w:rsid w:val="006361BC"/>
    <w:rsid w:val="00637863"/>
    <w:rsid w:val="00641BBB"/>
    <w:rsid w:val="00654C24"/>
    <w:rsid w:val="00656CDC"/>
    <w:rsid w:val="00657107"/>
    <w:rsid w:val="00663778"/>
    <w:rsid w:val="00670841"/>
    <w:rsid w:val="006715ED"/>
    <w:rsid w:val="00672481"/>
    <w:rsid w:val="00681CA6"/>
    <w:rsid w:val="006879C3"/>
    <w:rsid w:val="006915EB"/>
    <w:rsid w:val="00691C08"/>
    <w:rsid w:val="006921D7"/>
    <w:rsid w:val="00695845"/>
    <w:rsid w:val="006958D9"/>
    <w:rsid w:val="00695A37"/>
    <w:rsid w:val="0069686D"/>
    <w:rsid w:val="006A2F70"/>
    <w:rsid w:val="006B2BA2"/>
    <w:rsid w:val="006B4D7E"/>
    <w:rsid w:val="006B5A38"/>
    <w:rsid w:val="006C03AD"/>
    <w:rsid w:val="006C1466"/>
    <w:rsid w:val="006C3214"/>
    <w:rsid w:val="006C3279"/>
    <w:rsid w:val="006D032F"/>
    <w:rsid w:val="006D1922"/>
    <w:rsid w:val="006D445A"/>
    <w:rsid w:val="006D6ACB"/>
    <w:rsid w:val="006F1DAE"/>
    <w:rsid w:val="006F2B32"/>
    <w:rsid w:val="006F48FE"/>
    <w:rsid w:val="007013B4"/>
    <w:rsid w:val="00702517"/>
    <w:rsid w:val="00721699"/>
    <w:rsid w:val="00723610"/>
    <w:rsid w:val="00723654"/>
    <w:rsid w:val="00737C2F"/>
    <w:rsid w:val="0074104E"/>
    <w:rsid w:val="007433BD"/>
    <w:rsid w:val="00744637"/>
    <w:rsid w:val="00746483"/>
    <w:rsid w:val="00747B03"/>
    <w:rsid w:val="00751060"/>
    <w:rsid w:val="00751729"/>
    <w:rsid w:val="007606EB"/>
    <w:rsid w:val="00765B97"/>
    <w:rsid w:val="007701EC"/>
    <w:rsid w:val="0077050C"/>
    <w:rsid w:val="007705EA"/>
    <w:rsid w:val="007730BD"/>
    <w:rsid w:val="0077385D"/>
    <w:rsid w:val="007740DD"/>
    <w:rsid w:val="00776C6D"/>
    <w:rsid w:val="007837B9"/>
    <w:rsid w:val="00783EDF"/>
    <w:rsid w:val="00785B5C"/>
    <w:rsid w:val="00786D1F"/>
    <w:rsid w:val="00794351"/>
    <w:rsid w:val="007A1D32"/>
    <w:rsid w:val="007A43A8"/>
    <w:rsid w:val="007A5447"/>
    <w:rsid w:val="007A5D52"/>
    <w:rsid w:val="007A6A59"/>
    <w:rsid w:val="007A6EE9"/>
    <w:rsid w:val="007B07DC"/>
    <w:rsid w:val="007B230F"/>
    <w:rsid w:val="007B26B6"/>
    <w:rsid w:val="007B2F31"/>
    <w:rsid w:val="007B4726"/>
    <w:rsid w:val="007C3340"/>
    <w:rsid w:val="007D05C4"/>
    <w:rsid w:val="007D465C"/>
    <w:rsid w:val="007E138B"/>
    <w:rsid w:val="007E30DC"/>
    <w:rsid w:val="007E58F8"/>
    <w:rsid w:val="0080510F"/>
    <w:rsid w:val="00805577"/>
    <w:rsid w:val="00805FE7"/>
    <w:rsid w:val="00807E82"/>
    <w:rsid w:val="008108C1"/>
    <w:rsid w:val="00811E86"/>
    <w:rsid w:val="00813744"/>
    <w:rsid w:val="008209EF"/>
    <w:rsid w:val="008242C9"/>
    <w:rsid w:val="008265FE"/>
    <w:rsid w:val="00831036"/>
    <w:rsid w:val="00836145"/>
    <w:rsid w:val="008502BB"/>
    <w:rsid w:val="008540CF"/>
    <w:rsid w:val="0085584C"/>
    <w:rsid w:val="008608C3"/>
    <w:rsid w:val="00861ADC"/>
    <w:rsid w:val="008622BA"/>
    <w:rsid w:val="00862D15"/>
    <w:rsid w:val="008677DF"/>
    <w:rsid w:val="00871B9F"/>
    <w:rsid w:val="00872EDB"/>
    <w:rsid w:val="00876BC1"/>
    <w:rsid w:val="008812AE"/>
    <w:rsid w:val="00887598"/>
    <w:rsid w:val="00890EA1"/>
    <w:rsid w:val="0089109E"/>
    <w:rsid w:val="008918AD"/>
    <w:rsid w:val="00892B31"/>
    <w:rsid w:val="00893955"/>
    <w:rsid w:val="00894457"/>
    <w:rsid w:val="00895379"/>
    <w:rsid w:val="008A0DD6"/>
    <w:rsid w:val="008A207B"/>
    <w:rsid w:val="008B2D87"/>
    <w:rsid w:val="008B5922"/>
    <w:rsid w:val="008B6532"/>
    <w:rsid w:val="008B7A93"/>
    <w:rsid w:val="008C211C"/>
    <w:rsid w:val="008C4D13"/>
    <w:rsid w:val="008C5363"/>
    <w:rsid w:val="008C7F60"/>
    <w:rsid w:val="008D34F7"/>
    <w:rsid w:val="008D39AB"/>
    <w:rsid w:val="008D4C2E"/>
    <w:rsid w:val="008D5D64"/>
    <w:rsid w:val="008E1286"/>
    <w:rsid w:val="008E55A5"/>
    <w:rsid w:val="008E579E"/>
    <w:rsid w:val="008F1AC3"/>
    <w:rsid w:val="008F5702"/>
    <w:rsid w:val="00914676"/>
    <w:rsid w:val="009179AB"/>
    <w:rsid w:val="0092473B"/>
    <w:rsid w:val="009255BF"/>
    <w:rsid w:val="00926AE6"/>
    <w:rsid w:val="00930ABF"/>
    <w:rsid w:val="009329B7"/>
    <w:rsid w:val="00934BB9"/>
    <w:rsid w:val="0093585A"/>
    <w:rsid w:val="00935D96"/>
    <w:rsid w:val="00937372"/>
    <w:rsid w:val="00940B00"/>
    <w:rsid w:val="00943804"/>
    <w:rsid w:val="00950D2D"/>
    <w:rsid w:val="00953F26"/>
    <w:rsid w:val="009546B7"/>
    <w:rsid w:val="0096304C"/>
    <w:rsid w:val="00972780"/>
    <w:rsid w:val="00973929"/>
    <w:rsid w:val="00974E63"/>
    <w:rsid w:val="00977F7F"/>
    <w:rsid w:val="0098350A"/>
    <w:rsid w:val="00984C1C"/>
    <w:rsid w:val="009919CB"/>
    <w:rsid w:val="009936C4"/>
    <w:rsid w:val="009A0A1A"/>
    <w:rsid w:val="009A28FB"/>
    <w:rsid w:val="009B001C"/>
    <w:rsid w:val="009B22F1"/>
    <w:rsid w:val="009B4B42"/>
    <w:rsid w:val="009B7BEE"/>
    <w:rsid w:val="009C4D9E"/>
    <w:rsid w:val="009C6826"/>
    <w:rsid w:val="009C6D41"/>
    <w:rsid w:val="009E15EB"/>
    <w:rsid w:val="009F221C"/>
    <w:rsid w:val="009F403A"/>
    <w:rsid w:val="009F6E60"/>
    <w:rsid w:val="009F6F7C"/>
    <w:rsid w:val="00A0027A"/>
    <w:rsid w:val="00A05CB2"/>
    <w:rsid w:val="00A1053B"/>
    <w:rsid w:val="00A10813"/>
    <w:rsid w:val="00A13282"/>
    <w:rsid w:val="00A1735F"/>
    <w:rsid w:val="00A3050D"/>
    <w:rsid w:val="00A30B70"/>
    <w:rsid w:val="00A3179E"/>
    <w:rsid w:val="00A33820"/>
    <w:rsid w:val="00A36679"/>
    <w:rsid w:val="00A42C20"/>
    <w:rsid w:val="00A45E31"/>
    <w:rsid w:val="00A53516"/>
    <w:rsid w:val="00A548DF"/>
    <w:rsid w:val="00A54D72"/>
    <w:rsid w:val="00A61618"/>
    <w:rsid w:val="00A61C5D"/>
    <w:rsid w:val="00A628E7"/>
    <w:rsid w:val="00A715D4"/>
    <w:rsid w:val="00A80855"/>
    <w:rsid w:val="00A825E3"/>
    <w:rsid w:val="00A8496B"/>
    <w:rsid w:val="00A877AE"/>
    <w:rsid w:val="00A8781A"/>
    <w:rsid w:val="00A9217C"/>
    <w:rsid w:val="00AA0472"/>
    <w:rsid w:val="00AA303F"/>
    <w:rsid w:val="00AB0684"/>
    <w:rsid w:val="00AB2764"/>
    <w:rsid w:val="00AB49C1"/>
    <w:rsid w:val="00AB508F"/>
    <w:rsid w:val="00AB65A3"/>
    <w:rsid w:val="00AB7361"/>
    <w:rsid w:val="00AC5FCC"/>
    <w:rsid w:val="00AD2B6F"/>
    <w:rsid w:val="00AD2DAB"/>
    <w:rsid w:val="00AD309A"/>
    <w:rsid w:val="00AD5EBB"/>
    <w:rsid w:val="00AD7DAC"/>
    <w:rsid w:val="00AE078A"/>
    <w:rsid w:val="00AE0FE6"/>
    <w:rsid w:val="00AE156C"/>
    <w:rsid w:val="00AF1DEE"/>
    <w:rsid w:val="00AF2DCC"/>
    <w:rsid w:val="00AF3BD3"/>
    <w:rsid w:val="00AF6160"/>
    <w:rsid w:val="00B047EA"/>
    <w:rsid w:val="00B1144B"/>
    <w:rsid w:val="00B1147C"/>
    <w:rsid w:val="00B11ABD"/>
    <w:rsid w:val="00B16273"/>
    <w:rsid w:val="00B17F84"/>
    <w:rsid w:val="00B230AC"/>
    <w:rsid w:val="00B279AE"/>
    <w:rsid w:val="00B302FB"/>
    <w:rsid w:val="00B31AD2"/>
    <w:rsid w:val="00B32D4F"/>
    <w:rsid w:val="00B34F7F"/>
    <w:rsid w:val="00B413B4"/>
    <w:rsid w:val="00B4315F"/>
    <w:rsid w:val="00B4358F"/>
    <w:rsid w:val="00B51CAE"/>
    <w:rsid w:val="00B51D70"/>
    <w:rsid w:val="00B522F8"/>
    <w:rsid w:val="00B53975"/>
    <w:rsid w:val="00B5502B"/>
    <w:rsid w:val="00B554DB"/>
    <w:rsid w:val="00B62349"/>
    <w:rsid w:val="00B62520"/>
    <w:rsid w:val="00B6260B"/>
    <w:rsid w:val="00B701E3"/>
    <w:rsid w:val="00B73AF7"/>
    <w:rsid w:val="00B802FF"/>
    <w:rsid w:val="00B81E9C"/>
    <w:rsid w:val="00B82FD2"/>
    <w:rsid w:val="00B8462C"/>
    <w:rsid w:val="00B84913"/>
    <w:rsid w:val="00B87006"/>
    <w:rsid w:val="00B91CB1"/>
    <w:rsid w:val="00B94164"/>
    <w:rsid w:val="00B965A3"/>
    <w:rsid w:val="00B96900"/>
    <w:rsid w:val="00B97255"/>
    <w:rsid w:val="00B97F25"/>
    <w:rsid w:val="00BA398D"/>
    <w:rsid w:val="00BA7C05"/>
    <w:rsid w:val="00BB0C25"/>
    <w:rsid w:val="00BB5912"/>
    <w:rsid w:val="00BB73B8"/>
    <w:rsid w:val="00BB7B00"/>
    <w:rsid w:val="00BC3DB6"/>
    <w:rsid w:val="00BE0CEF"/>
    <w:rsid w:val="00BE0F7E"/>
    <w:rsid w:val="00BE45A3"/>
    <w:rsid w:val="00BE7911"/>
    <w:rsid w:val="00BE7E00"/>
    <w:rsid w:val="00BF0523"/>
    <w:rsid w:val="00BF5666"/>
    <w:rsid w:val="00C113BF"/>
    <w:rsid w:val="00C132DA"/>
    <w:rsid w:val="00C15225"/>
    <w:rsid w:val="00C16985"/>
    <w:rsid w:val="00C169AA"/>
    <w:rsid w:val="00C2035D"/>
    <w:rsid w:val="00C22316"/>
    <w:rsid w:val="00C2370E"/>
    <w:rsid w:val="00C2662C"/>
    <w:rsid w:val="00C26BC6"/>
    <w:rsid w:val="00C309A4"/>
    <w:rsid w:val="00C348BD"/>
    <w:rsid w:val="00C3592A"/>
    <w:rsid w:val="00C36D64"/>
    <w:rsid w:val="00C36F66"/>
    <w:rsid w:val="00C37F73"/>
    <w:rsid w:val="00C5396B"/>
    <w:rsid w:val="00C55B26"/>
    <w:rsid w:val="00C56EA8"/>
    <w:rsid w:val="00C64B10"/>
    <w:rsid w:val="00C7054C"/>
    <w:rsid w:val="00C729E2"/>
    <w:rsid w:val="00C730FC"/>
    <w:rsid w:val="00C81BD8"/>
    <w:rsid w:val="00C83205"/>
    <w:rsid w:val="00C83CCA"/>
    <w:rsid w:val="00C9291E"/>
    <w:rsid w:val="00C949C9"/>
    <w:rsid w:val="00C9662C"/>
    <w:rsid w:val="00CA3113"/>
    <w:rsid w:val="00CA3D83"/>
    <w:rsid w:val="00CB2C60"/>
    <w:rsid w:val="00CB73E4"/>
    <w:rsid w:val="00CC0AD1"/>
    <w:rsid w:val="00CC74AC"/>
    <w:rsid w:val="00CD0F8A"/>
    <w:rsid w:val="00CD2880"/>
    <w:rsid w:val="00CE0871"/>
    <w:rsid w:val="00CE11B4"/>
    <w:rsid w:val="00CE71B4"/>
    <w:rsid w:val="00CE7405"/>
    <w:rsid w:val="00CF73DF"/>
    <w:rsid w:val="00D006FF"/>
    <w:rsid w:val="00D008C0"/>
    <w:rsid w:val="00D00D00"/>
    <w:rsid w:val="00D0132F"/>
    <w:rsid w:val="00D02789"/>
    <w:rsid w:val="00D03071"/>
    <w:rsid w:val="00D0456D"/>
    <w:rsid w:val="00D062BA"/>
    <w:rsid w:val="00D10755"/>
    <w:rsid w:val="00D13BDE"/>
    <w:rsid w:val="00D14034"/>
    <w:rsid w:val="00D1424F"/>
    <w:rsid w:val="00D15745"/>
    <w:rsid w:val="00D15CFC"/>
    <w:rsid w:val="00D21C09"/>
    <w:rsid w:val="00D226E6"/>
    <w:rsid w:val="00D22B7F"/>
    <w:rsid w:val="00D24C29"/>
    <w:rsid w:val="00D305FC"/>
    <w:rsid w:val="00D36C1A"/>
    <w:rsid w:val="00D37356"/>
    <w:rsid w:val="00D37F23"/>
    <w:rsid w:val="00D427B6"/>
    <w:rsid w:val="00D45FB4"/>
    <w:rsid w:val="00D46689"/>
    <w:rsid w:val="00D467E4"/>
    <w:rsid w:val="00D52241"/>
    <w:rsid w:val="00D52CDA"/>
    <w:rsid w:val="00D530C0"/>
    <w:rsid w:val="00D53452"/>
    <w:rsid w:val="00D54B6B"/>
    <w:rsid w:val="00D5588B"/>
    <w:rsid w:val="00D571B1"/>
    <w:rsid w:val="00D57388"/>
    <w:rsid w:val="00D600E4"/>
    <w:rsid w:val="00D61739"/>
    <w:rsid w:val="00D65892"/>
    <w:rsid w:val="00D730F0"/>
    <w:rsid w:val="00D7546E"/>
    <w:rsid w:val="00D77C5C"/>
    <w:rsid w:val="00D877C2"/>
    <w:rsid w:val="00D92DA9"/>
    <w:rsid w:val="00D93123"/>
    <w:rsid w:val="00D9558C"/>
    <w:rsid w:val="00D95A98"/>
    <w:rsid w:val="00DA0026"/>
    <w:rsid w:val="00DA30E1"/>
    <w:rsid w:val="00DA4EF9"/>
    <w:rsid w:val="00DB2E08"/>
    <w:rsid w:val="00DB4644"/>
    <w:rsid w:val="00DB6CB4"/>
    <w:rsid w:val="00DB6FDD"/>
    <w:rsid w:val="00DC248D"/>
    <w:rsid w:val="00DC6029"/>
    <w:rsid w:val="00DD4C5C"/>
    <w:rsid w:val="00DE2ACF"/>
    <w:rsid w:val="00DF6907"/>
    <w:rsid w:val="00E06035"/>
    <w:rsid w:val="00E06953"/>
    <w:rsid w:val="00E10224"/>
    <w:rsid w:val="00E10A0D"/>
    <w:rsid w:val="00E129E0"/>
    <w:rsid w:val="00E14675"/>
    <w:rsid w:val="00E15E50"/>
    <w:rsid w:val="00E21603"/>
    <w:rsid w:val="00E21B4B"/>
    <w:rsid w:val="00E23145"/>
    <w:rsid w:val="00E23949"/>
    <w:rsid w:val="00E271A9"/>
    <w:rsid w:val="00E31448"/>
    <w:rsid w:val="00E31828"/>
    <w:rsid w:val="00E436DB"/>
    <w:rsid w:val="00E4515A"/>
    <w:rsid w:val="00E45254"/>
    <w:rsid w:val="00E56CA6"/>
    <w:rsid w:val="00E628BB"/>
    <w:rsid w:val="00E72180"/>
    <w:rsid w:val="00E74FAA"/>
    <w:rsid w:val="00E76E49"/>
    <w:rsid w:val="00E7705B"/>
    <w:rsid w:val="00E81352"/>
    <w:rsid w:val="00E81F71"/>
    <w:rsid w:val="00E8297A"/>
    <w:rsid w:val="00E82CFF"/>
    <w:rsid w:val="00E836C9"/>
    <w:rsid w:val="00E84D51"/>
    <w:rsid w:val="00E84FC2"/>
    <w:rsid w:val="00E85DC8"/>
    <w:rsid w:val="00E86BE8"/>
    <w:rsid w:val="00E872CF"/>
    <w:rsid w:val="00E87AB5"/>
    <w:rsid w:val="00E95CC7"/>
    <w:rsid w:val="00E97D3F"/>
    <w:rsid w:val="00EA03E8"/>
    <w:rsid w:val="00EA1187"/>
    <w:rsid w:val="00EA13DC"/>
    <w:rsid w:val="00EA3AB9"/>
    <w:rsid w:val="00EB59C9"/>
    <w:rsid w:val="00EB6731"/>
    <w:rsid w:val="00EC0237"/>
    <w:rsid w:val="00EC398B"/>
    <w:rsid w:val="00ED010B"/>
    <w:rsid w:val="00ED0C8F"/>
    <w:rsid w:val="00ED2AC8"/>
    <w:rsid w:val="00ED3127"/>
    <w:rsid w:val="00ED4DC4"/>
    <w:rsid w:val="00EF0521"/>
    <w:rsid w:val="00EF43F4"/>
    <w:rsid w:val="00F01637"/>
    <w:rsid w:val="00F02797"/>
    <w:rsid w:val="00F0279A"/>
    <w:rsid w:val="00F028DA"/>
    <w:rsid w:val="00F0694C"/>
    <w:rsid w:val="00F126D1"/>
    <w:rsid w:val="00F16374"/>
    <w:rsid w:val="00F178B6"/>
    <w:rsid w:val="00F208B7"/>
    <w:rsid w:val="00F23828"/>
    <w:rsid w:val="00F271FA"/>
    <w:rsid w:val="00F27A6E"/>
    <w:rsid w:val="00F33069"/>
    <w:rsid w:val="00F339F9"/>
    <w:rsid w:val="00F34F8D"/>
    <w:rsid w:val="00F351A4"/>
    <w:rsid w:val="00F4580D"/>
    <w:rsid w:val="00F50A0D"/>
    <w:rsid w:val="00F52714"/>
    <w:rsid w:val="00F552CE"/>
    <w:rsid w:val="00F56BAB"/>
    <w:rsid w:val="00F61859"/>
    <w:rsid w:val="00F63131"/>
    <w:rsid w:val="00F67480"/>
    <w:rsid w:val="00F67B18"/>
    <w:rsid w:val="00F67E56"/>
    <w:rsid w:val="00F76A3C"/>
    <w:rsid w:val="00F76F75"/>
    <w:rsid w:val="00F80F36"/>
    <w:rsid w:val="00F81747"/>
    <w:rsid w:val="00F829CC"/>
    <w:rsid w:val="00F8620B"/>
    <w:rsid w:val="00F87A08"/>
    <w:rsid w:val="00F87F1B"/>
    <w:rsid w:val="00FA68D3"/>
    <w:rsid w:val="00FA7F9C"/>
    <w:rsid w:val="00FB0A0F"/>
    <w:rsid w:val="00FB0EEC"/>
    <w:rsid w:val="00FB204A"/>
    <w:rsid w:val="00FB5EE2"/>
    <w:rsid w:val="00FC08A6"/>
    <w:rsid w:val="00FC283E"/>
    <w:rsid w:val="00FC4493"/>
    <w:rsid w:val="00FD0A14"/>
    <w:rsid w:val="00FD1782"/>
    <w:rsid w:val="00FD2D02"/>
    <w:rsid w:val="00FE10C2"/>
    <w:rsid w:val="00FE2211"/>
    <w:rsid w:val="00FE3184"/>
    <w:rsid w:val="00FE359C"/>
    <w:rsid w:val="00FE435E"/>
    <w:rsid w:val="00FE51FA"/>
    <w:rsid w:val="00FE68B1"/>
    <w:rsid w:val="00FE7783"/>
    <w:rsid w:val="00FE7A54"/>
    <w:rsid w:val="00FF7955"/>
    <w:rsid w:val="00FF79E0"/>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41D569A"/>
  <w15:docId w15:val="{AAFD2348-15FC-402B-BD14-93994FAD7D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t-EE" w:eastAsia="et-E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69686D"/>
    <w:pPr>
      <w:widowControl w:val="0"/>
      <w:autoSpaceDN w:val="0"/>
      <w:spacing w:after="160"/>
    </w:pPr>
    <w:rPr>
      <w:rFonts w:ascii="Calibri" w:eastAsia="SimSun" w:hAnsi="Calibri" w:cs="F"/>
      <w:kern w:val="3"/>
      <w:sz w:val="22"/>
      <w:szCs w:val="22"/>
      <w:lang w:val="ru-RU" w:eastAsia="en-US"/>
    </w:rPr>
  </w:style>
  <w:style w:type="paragraph" w:styleId="Pealkiri1">
    <w:name w:val="heading 1"/>
    <w:basedOn w:val="Normaallaad"/>
    <w:next w:val="Normaallaad"/>
    <w:link w:val="Pealkiri1Mrk"/>
    <w:uiPriority w:val="99"/>
    <w:qFormat/>
    <w:locked/>
    <w:rsid w:val="00F208B7"/>
    <w:pPr>
      <w:keepNext/>
      <w:widowControl/>
      <w:autoSpaceDN/>
      <w:spacing w:before="240" w:after="60"/>
      <w:outlineLvl w:val="0"/>
    </w:pPr>
    <w:rPr>
      <w:rFonts w:ascii="Cambria" w:eastAsia="Times New Roman" w:hAnsi="Cambria" w:cs="Times New Roman"/>
      <w:b/>
      <w:kern w:val="32"/>
      <w:sz w:val="32"/>
      <w:szCs w:val="20"/>
      <w:lang w:val="et-EE"/>
    </w:rPr>
  </w:style>
  <w:style w:type="paragraph" w:styleId="Pealkiri3">
    <w:name w:val="heading 3"/>
    <w:basedOn w:val="Normaallaad"/>
    <w:next w:val="Normaallaad"/>
    <w:link w:val="Pealkiri3Mrk"/>
    <w:uiPriority w:val="99"/>
    <w:qFormat/>
    <w:locked/>
    <w:rsid w:val="00C81BD8"/>
    <w:pPr>
      <w:keepNext/>
      <w:spacing w:before="240" w:after="60"/>
      <w:outlineLvl w:val="2"/>
    </w:pPr>
    <w:rPr>
      <w:rFonts w:ascii="Cambria" w:eastAsia="Times New Roman" w:hAnsi="Cambria" w:cs="Times New Roman"/>
      <w:b/>
      <w:bCs/>
      <w:sz w:val="26"/>
      <w:szCs w:val="26"/>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Heading1Char">
    <w:name w:val="Heading 1 Char"/>
    <w:uiPriority w:val="99"/>
    <w:locked/>
    <w:rsid w:val="008C4D13"/>
    <w:rPr>
      <w:rFonts w:ascii="Cambria" w:hAnsi="Cambria" w:cs="Times New Roman"/>
      <w:b/>
      <w:kern w:val="32"/>
      <w:sz w:val="32"/>
      <w:lang w:val="ru-RU" w:eastAsia="en-US"/>
    </w:rPr>
  </w:style>
  <w:style w:type="character" w:customStyle="1" w:styleId="Pealkiri3Mrk">
    <w:name w:val="Pealkiri 3 Märk"/>
    <w:link w:val="Pealkiri3"/>
    <w:uiPriority w:val="99"/>
    <w:semiHidden/>
    <w:locked/>
    <w:rsid w:val="00F81747"/>
    <w:rPr>
      <w:rFonts w:ascii="Cambria" w:hAnsi="Cambria" w:cs="Times New Roman"/>
      <w:b/>
      <w:kern w:val="3"/>
      <w:sz w:val="26"/>
      <w:lang w:val="ru-RU" w:eastAsia="en-US"/>
    </w:rPr>
  </w:style>
  <w:style w:type="paragraph" w:styleId="Kommentaaritekst">
    <w:name w:val="annotation text"/>
    <w:basedOn w:val="Normaallaad"/>
    <w:link w:val="KommentaaritekstMrk"/>
    <w:uiPriority w:val="99"/>
    <w:semiHidden/>
    <w:rsid w:val="0069686D"/>
    <w:rPr>
      <w:rFonts w:cs="Times New Roman"/>
      <w:sz w:val="20"/>
      <w:szCs w:val="20"/>
    </w:rPr>
  </w:style>
  <w:style w:type="character" w:customStyle="1" w:styleId="KommentaaritekstMrk">
    <w:name w:val="Kommentaari tekst Märk"/>
    <w:link w:val="Kommentaaritekst"/>
    <w:uiPriority w:val="99"/>
    <w:semiHidden/>
    <w:locked/>
    <w:rsid w:val="0069686D"/>
    <w:rPr>
      <w:rFonts w:ascii="Calibri" w:eastAsia="SimSun" w:hAnsi="Calibri" w:cs="Times New Roman"/>
      <w:kern w:val="3"/>
      <w:lang w:val="ru-RU" w:eastAsia="en-US"/>
    </w:rPr>
  </w:style>
  <w:style w:type="paragraph" w:styleId="Vahedeta">
    <w:name w:val="No Spacing"/>
    <w:uiPriority w:val="99"/>
    <w:qFormat/>
    <w:rsid w:val="0069686D"/>
    <w:pPr>
      <w:widowControl w:val="0"/>
      <w:autoSpaceDN w:val="0"/>
    </w:pPr>
    <w:rPr>
      <w:rFonts w:ascii="Calibri" w:eastAsia="SimSun" w:hAnsi="Calibri" w:cs="F"/>
      <w:kern w:val="3"/>
      <w:sz w:val="22"/>
      <w:szCs w:val="22"/>
      <w:lang w:val="ru-RU" w:eastAsia="en-US"/>
    </w:rPr>
  </w:style>
  <w:style w:type="paragraph" w:customStyle="1" w:styleId="a">
    <w:name w:val="Обычный"/>
    <w:uiPriority w:val="99"/>
    <w:rsid w:val="0069686D"/>
    <w:pPr>
      <w:widowControl w:val="0"/>
      <w:suppressAutoHyphens/>
      <w:autoSpaceDN w:val="0"/>
      <w:spacing w:after="160"/>
    </w:pPr>
    <w:rPr>
      <w:rFonts w:ascii="Calibri" w:eastAsia="SimSun" w:hAnsi="Calibri" w:cs="F"/>
      <w:kern w:val="3"/>
      <w:sz w:val="22"/>
      <w:szCs w:val="22"/>
      <w:lang w:val="ru-RU" w:eastAsia="en-US"/>
    </w:rPr>
  </w:style>
  <w:style w:type="paragraph" w:customStyle="1" w:styleId="Standard">
    <w:name w:val="Standard"/>
    <w:uiPriority w:val="99"/>
    <w:rsid w:val="0069686D"/>
    <w:pPr>
      <w:suppressAutoHyphens/>
      <w:autoSpaceDN w:val="0"/>
    </w:pPr>
    <w:rPr>
      <w:kern w:val="3"/>
      <w:sz w:val="24"/>
      <w:szCs w:val="24"/>
      <w:lang w:val="en-US" w:eastAsia="ar-SA"/>
    </w:rPr>
  </w:style>
  <w:style w:type="paragraph" w:customStyle="1" w:styleId="a0">
    <w:name w:val="Верхний колонтитул"/>
    <w:basedOn w:val="Standard"/>
    <w:uiPriority w:val="99"/>
    <w:rsid w:val="0069686D"/>
    <w:pPr>
      <w:suppressLineNumbers/>
      <w:tabs>
        <w:tab w:val="center" w:pos="4153"/>
        <w:tab w:val="right" w:pos="8306"/>
      </w:tabs>
    </w:pPr>
    <w:rPr>
      <w:sz w:val="20"/>
      <w:szCs w:val="20"/>
      <w:lang w:val="en-GB"/>
    </w:rPr>
  </w:style>
  <w:style w:type="paragraph" w:customStyle="1" w:styleId="a1">
    <w:name w:val="Абзац списка"/>
    <w:basedOn w:val="Standard"/>
    <w:uiPriority w:val="99"/>
    <w:rsid w:val="0069686D"/>
    <w:pPr>
      <w:ind w:left="720"/>
    </w:pPr>
  </w:style>
  <w:style w:type="paragraph" w:customStyle="1" w:styleId="a2">
    <w:name w:val="Нижний колонтитул"/>
    <w:basedOn w:val="Standard"/>
    <w:uiPriority w:val="99"/>
    <w:rsid w:val="0069686D"/>
    <w:pPr>
      <w:suppressLineNumbers/>
      <w:tabs>
        <w:tab w:val="center" w:pos="4819"/>
        <w:tab w:val="right" w:pos="9638"/>
      </w:tabs>
    </w:pPr>
  </w:style>
  <w:style w:type="paragraph" w:customStyle="1" w:styleId="2">
    <w:name w:val="Основной текст с отступом 2"/>
    <w:basedOn w:val="Standard"/>
    <w:uiPriority w:val="99"/>
    <w:rsid w:val="0069686D"/>
    <w:pPr>
      <w:suppressAutoHyphens w:val="0"/>
      <w:ind w:left="540"/>
    </w:pPr>
    <w:rPr>
      <w:lang w:val="et-EE" w:eastAsia="en-US"/>
    </w:rPr>
  </w:style>
  <w:style w:type="paragraph" w:customStyle="1" w:styleId="Normaallaad1">
    <w:name w:val="Normaallaad1"/>
    <w:uiPriority w:val="99"/>
    <w:rsid w:val="0069686D"/>
    <w:pPr>
      <w:suppressAutoHyphens/>
      <w:autoSpaceDN w:val="0"/>
    </w:pPr>
    <w:rPr>
      <w:rFonts w:ascii="Calibri" w:hAnsi="Calibri"/>
      <w:kern w:val="3"/>
      <w:sz w:val="22"/>
      <w:szCs w:val="22"/>
    </w:rPr>
  </w:style>
  <w:style w:type="character" w:styleId="Kommentaariviide">
    <w:name w:val="annotation reference"/>
    <w:uiPriority w:val="99"/>
    <w:semiHidden/>
    <w:rsid w:val="0069686D"/>
    <w:rPr>
      <w:rFonts w:cs="Times New Roman"/>
      <w:sz w:val="16"/>
    </w:rPr>
  </w:style>
  <w:style w:type="character" w:customStyle="1" w:styleId="Liguvaikefont1">
    <w:name w:val="Lõigu vaikefont1"/>
    <w:uiPriority w:val="99"/>
    <w:rsid w:val="0069686D"/>
  </w:style>
  <w:style w:type="character" w:customStyle="1" w:styleId="a3">
    <w:name w:val="Основной шрифт абзаца"/>
    <w:rsid w:val="0069686D"/>
  </w:style>
  <w:style w:type="character" w:customStyle="1" w:styleId="Liguvaikefont11">
    <w:name w:val="Lõigu vaikefont11"/>
    <w:uiPriority w:val="99"/>
    <w:rsid w:val="0069686D"/>
  </w:style>
  <w:style w:type="paragraph" w:customStyle="1" w:styleId="20">
    <w:name w:val="Заголовок 2"/>
    <w:basedOn w:val="Standard"/>
    <w:next w:val="Normaallaad"/>
    <w:uiPriority w:val="99"/>
    <w:rsid w:val="0069686D"/>
    <w:pPr>
      <w:keepNext/>
      <w:jc w:val="center"/>
      <w:outlineLvl w:val="1"/>
    </w:pPr>
    <w:rPr>
      <w:sz w:val="32"/>
      <w:lang w:val="et-EE"/>
    </w:rPr>
  </w:style>
  <w:style w:type="paragraph" w:styleId="Jutumullitekst">
    <w:name w:val="Balloon Text"/>
    <w:basedOn w:val="Normaallaad"/>
    <w:link w:val="JutumullitekstMrk"/>
    <w:uiPriority w:val="99"/>
    <w:semiHidden/>
    <w:rsid w:val="00E87AB5"/>
    <w:pPr>
      <w:spacing w:after="0"/>
    </w:pPr>
    <w:rPr>
      <w:rFonts w:ascii="Segoe UI" w:hAnsi="Segoe UI" w:cs="Times New Roman"/>
      <w:sz w:val="18"/>
      <w:szCs w:val="18"/>
    </w:rPr>
  </w:style>
  <w:style w:type="character" w:customStyle="1" w:styleId="JutumullitekstMrk">
    <w:name w:val="Jutumullitekst Märk"/>
    <w:link w:val="Jutumullitekst"/>
    <w:uiPriority w:val="99"/>
    <w:semiHidden/>
    <w:locked/>
    <w:rsid w:val="00E87AB5"/>
    <w:rPr>
      <w:rFonts w:ascii="Segoe UI" w:eastAsia="SimSun" w:hAnsi="Segoe UI" w:cs="Times New Roman"/>
      <w:kern w:val="3"/>
      <w:sz w:val="18"/>
      <w:lang w:val="ru-RU" w:eastAsia="en-US"/>
    </w:rPr>
  </w:style>
  <w:style w:type="paragraph" w:styleId="Kommentaariteema">
    <w:name w:val="annotation subject"/>
    <w:basedOn w:val="Kommentaaritekst"/>
    <w:next w:val="Kommentaaritekst"/>
    <w:link w:val="KommentaariteemaMrk"/>
    <w:uiPriority w:val="99"/>
    <w:semiHidden/>
    <w:rsid w:val="00E87AB5"/>
    <w:rPr>
      <w:b/>
      <w:bCs/>
    </w:rPr>
  </w:style>
  <w:style w:type="character" w:customStyle="1" w:styleId="KommentaariteemaMrk">
    <w:name w:val="Kommentaari teema Märk"/>
    <w:link w:val="Kommentaariteema"/>
    <w:uiPriority w:val="99"/>
    <w:semiHidden/>
    <w:locked/>
    <w:rsid w:val="00E87AB5"/>
    <w:rPr>
      <w:rFonts w:ascii="Calibri" w:eastAsia="SimSun" w:hAnsi="Calibri" w:cs="Times New Roman"/>
      <w:b/>
      <w:kern w:val="3"/>
      <w:lang w:val="ru-RU" w:eastAsia="en-US"/>
    </w:rPr>
  </w:style>
  <w:style w:type="paragraph" w:styleId="Pis">
    <w:name w:val="header"/>
    <w:basedOn w:val="Normaallaad"/>
    <w:link w:val="PisMrk"/>
    <w:uiPriority w:val="99"/>
    <w:rsid w:val="00A1053B"/>
    <w:pPr>
      <w:widowControl/>
      <w:tabs>
        <w:tab w:val="center" w:pos="4153"/>
        <w:tab w:val="right" w:pos="8306"/>
      </w:tabs>
      <w:suppressAutoHyphens/>
      <w:autoSpaceDN/>
      <w:spacing w:after="0"/>
    </w:pPr>
    <w:rPr>
      <w:rFonts w:ascii="Times New Roman" w:eastAsia="Times New Roman" w:hAnsi="Times New Roman" w:cs="Times New Roman"/>
      <w:kern w:val="0"/>
      <w:sz w:val="20"/>
      <w:szCs w:val="20"/>
      <w:lang w:val="en-GB" w:eastAsia="ar-SA"/>
    </w:rPr>
  </w:style>
  <w:style w:type="character" w:customStyle="1" w:styleId="PisMrk">
    <w:name w:val="Päis Märk"/>
    <w:link w:val="Pis"/>
    <w:uiPriority w:val="99"/>
    <w:locked/>
    <w:rsid w:val="00A1053B"/>
    <w:rPr>
      <w:rFonts w:cs="Times New Roman"/>
      <w:lang w:val="en-GB" w:eastAsia="ar-SA" w:bidi="ar-SA"/>
    </w:rPr>
  </w:style>
  <w:style w:type="paragraph" w:styleId="Jalus">
    <w:name w:val="footer"/>
    <w:basedOn w:val="Normaallaad"/>
    <w:link w:val="JalusMrk"/>
    <w:uiPriority w:val="99"/>
    <w:rsid w:val="005D0F5D"/>
    <w:pPr>
      <w:tabs>
        <w:tab w:val="center" w:pos="4677"/>
        <w:tab w:val="right" w:pos="9355"/>
      </w:tabs>
      <w:spacing w:after="0"/>
    </w:pPr>
    <w:rPr>
      <w:rFonts w:cs="Times New Roman"/>
    </w:rPr>
  </w:style>
  <w:style w:type="character" w:customStyle="1" w:styleId="JalusMrk">
    <w:name w:val="Jalus Märk"/>
    <w:link w:val="Jalus"/>
    <w:uiPriority w:val="99"/>
    <w:locked/>
    <w:rsid w:val="005D0F5D"/>
    <w:rPr>
      <w:rFonts w:ascii="Calibri" w:eastAsia="SimSun" w:hAnsi="Calibri" w:cs="Times New Roman"/>
      <w:kern w:val="3"/>
      <w:sz w:val="22"/>
      <w:lang w:val="ru-RU" w:eastAsia="en-US"/>
    </w:rPr>
  </w:style>
  <w:style w:type="character" w:styleId="Hperlink">
    <w:name w:val="Hyperlink"/>
    <w:uiPriority w:val="99"/>
    <w:rsid w:val="000B2E75"/>
    <w:rPr>
      <w:rFonts w:cs="Times New Roman"/>
      <w:color w:val="0000FF"/>
      <w:u w:val="single"/>
    </w:rPr>
  </w:style>
  <w:style w:type="character" w:customStyle="1" w:styleId="MrkMrk">
    <w:name w:val="Märk Märk"/>
    <w:uiPriority w:val="99"/>
    <w:rsid w:val="000B2E75"/>
    <w:rPr>
      <w:rFonts w:ascii="Tahoma" w:hAnsi="Tahoma"/>
      <w:sz w:val="16"/>
      <w:lang w:val="en-GB" w:eastAsia="en-US"/>
    </w:rPr>
  </w:style>
  <w:style w:type="paragraph" w:styleId="Kehatekst">
    <w:name w:val="Body Text"/>
    <w:basedOn w:val="Normaallaad"/>
    <w:link w:val="KehatekstMrk"/>
    <w:uiPriority w:val="99"/>
    <w:rsid w:val="000B2E75"/>
    <w:pPr>
      <w:widowControl/>
      <w:autoSpaceDN/>
      <w:spacing w:after="0"/>
      <w:jc w:val="both"/>
    </w:pPr>
    <w:rPr>
      <w:rFonts w:cs="Times New Roman"/>
      <w:sz w:val="20"/>
      <w:szCs w:val="20"/>
    </w:rPr>
  </w:style>
  <w:style w:type="character" w:customStyle="1" w:styleId="KehatekstMrk">
    <w:name w:val="Kehatekst Märk"/>
    <w:link w:val="Kehatekst"/>
    <w:uiPriority w:val="99"/>
    <w:semiHidden/>
    <w:locked/>
    <w:rsid w:val="008C4D13"/>
    <w:rPr>
      <w:rFonts w:ascii="Calibri" w:eastAsia="SimSun" w:hAnsi="Calibri" w:cs="Times New Roman"/>
      <w:kern w:val="3"/>
      <w:lang w:val="ru-RU" w:eastAsia="en-US"/>
    </w:rPr>
  </w:style>
  <w:style w:type="character" w:customStyle="1" w:styleId="FontStyle11">
    <w:name w:val="Font Style11"/>
    <w:uiPriority w:val="99"/>
    <w:rsid w:val="00F208B7"/>
    <w:rPr>
      <w:rFonts w:ascii="Times New Roman"/>
      <w:b/>
      <w:spacing w:val="-10"/>
      <w:sz w:val="38"/>
    </w:rPr>
  </w:style>
  <w:style w:type="character" w:customStyle="1" w:styleId="Pealkiri1Mrk">
    <w:name w:val="Pealkiri 1 Märk"/>
    <w:link w:val="Pealkiri1"/>
    <w:uiPriority w:val="99"/>
    <w:locked/>
    <w:rsid w:val="00F208B7"/>
    <w:rPr>
      <w:rFonts w:ascii="Cambria" w:hAnsi="Cambria"/>
      <w:b/>
      <w:kern w:val="32"/>
      <w:sz w:val="32"/>
      <w:lang w:val="et-EE" w:eastAsia="en-US"/>
    </w:rPr>
  </w:style>
  <w:style w:type="paragraph" w:customStyle="1" w:styleId="Default">
    <w:name w:val="Default"/>
    <w:rsid w:val="00F208B7"/>
    <w:pPr>
      <w:autoSpaceDE w:val="0"/>
      <w:autoSpaceDN w:val="0"/>
      <w:adjustRightInd w:val="0"/>
    </w:pPr>
    <w:rPr>
      <w:rFonts w:ascii="Verdana" w:hAnsi="Verdana" w:cs="Verdana"/>
      <w:color w:val="000000"/>
      <w:sz w:val="24"/>
      <w:szCs w:val="24"/>
    </w:rPr>
  </w:style>
  <w:style w:type="character" w:styleId="Tugev">
    <w:name w:val="Strong"/>
    <w:uiPriority w:val="99"/>
    <w:qFormat/>
    <w:locked/>
    <w:rsid w:val="00F208B7"/>
    <w:rPr>
      <w:rFonts w:cs="Times New Roman"/>
      <w:b/>
    </w:rPr>
  </w:style>
  <w:style w:type="character" w:customStyle="1" w:styleId="tlid-translationtranslation">
    <w:name w:val="tlid-translation translation"/>
    <w:uiPriority w:val="99"/>
    <w:rsid w:val="004F2FDF"/>
  </w:style>
  <w:style w:type="character" w:customStyle="1" w:styleId="FontStyle14">
    <w:name w:val="Font Style14"/>
    <w:uiPriority w:val="99"/>
    <w:rsid w:val="003C1281"/>
    <w:rPr>
      <w:rFonts w:ascii="Times New Roman"/>
      <w:sz w:val="22"/>
    </w:rPr>
  </w:style>
  <w:style w:type="character" w:customStyle="1" w:styleId="Bodytext2Bold1">
    <w:name w:val="Body text (2) + Bold1"/>
    <w:uiPriority w:val="99"/>
    <w:rsid w:val="003C1281"/>
    <w:rPr>
      <w:b/>
      <w:color w:val="000000"/>
      <w:spacing w:val="0"/>
      <w:w w:val="100"/>
      <w:position w:val="0"/>
      <w:sz w:val="24"/>
      <w:lang w:val="et-EE" w:eastAsia="et-EE"/>
    </w:rPr>
  </w:style>
  <w:style w:type="character" w:customStyle="1" w:styleId="Bodytext2Italic">
    <w:name w:val="Body text (2) + Italic"/>
    <w:uiPriority w:val="99"/>
    <w:rsid w:val="003C1281"/>
    <w:rPr>
      <w:rFonts w:ascii="Times New Roman" w:hAnsi="Times New Roman"/>
      <w:i/>
      <w:color w:val="000000"/>
      <w:spacing w:val="0"/>
      <w:w w:val="100"/>
      <w:position w:val="0"/>
      <w:sz w:val="24"/>
      <w:u w:val="none"/>
      <w:lang w:val="et-EE" w:eastAsia="et-EE"/>
    </w:rPr>
  </w:style>
  <w:style w:type="character" w:customStyle="1" w:styleId="coordinator-name1">
    <w:name w:val="coordinator-name1"/>
    <w:uiPriority w:val="99"/>
    <w:rsid w:val="0048430D"/>
    <w:rPr>
      <w:b/>
    </w:rPr>
  </w:style>
  <w:style w:type="character" w:styleId="HTML-tsitaat">
    <w:name w:val="HTML Cite"/>
    <w:uiPriority w:val="99"/>
    <w:rsid w:val="0048430D"/>
    <w:rPr>
      <w:rFonts w:cs="Times New Roman"/>
      <w:i/>
    </w:rPr>
  </w:style>
  <w:style w:type="character" w:customStyle="1" w:styleId="MrkMrk2">
    <w:name w:val="Märk Märk2"/>
    <w:uiPriority w:val="99"/>
    <w:locked/>
    <w:rsid w:val="004B332D"/>
    <w:rPr>
      <w:rFonts w:ascii="Lucida Sans Unicode" w:hAnsi="Lucida Sans Unicode"/>
      <w:kern w:val="2"/>
      <w:sz w:val="24"/>
      <w:lang w:val="et-EE"/>
    </w:rPr>
  </w:style>
  <w:style w:type="character" w:customStyle="1" w:styleId="Bodytext2Bold">
    <w:name w:val="Body text (2) + Bold"/>
    <w:uiPriority w:val="99"/>
    <w:rsid w:val="004B332D"/>
    <w:rPr>
      <w:b/>
      <w:color w:val="000000"/>
      <w:spacing w:val="0"/>
      <w:w w:val="100"/>
      <w:position w:val="0"/>
      <w:sz w:val="24"/>
      <w:u w:val="single"/>
      <w:lang w:val="et-EE" w:eastAsia="et-EE"/>
    </w:rPr>
  </w:style>
  <w:style w:type="character" w:customStyle="1" w:styleId="NormaallaadveebMrk1">
    <w:name w:val="Normaallaad (veeb) Märk1"/>
    <w:link w:val="Normaallaadveeb"/>
    <w:uiPriority w:val="99"/>
    <w:locked/>
    <w:rsid w:val="008C5363"/>
    <w:rPr>
      <w:sz w:val="24"/>
      <w:lang w:val="et-EE" w:eastAsia="en-US"/>
    </w:rPr>
  </w:style>
  <w:style w:type="paragraph" w:styleId="Normaallaadveeb">
    <w:name w:val="Normal (Web)"/>
    <w:basedOn w:val="Normaallaad"/>
    <w:link w:val="NormaallaadveebMrk1"/>
    <w:rsid w:val="008C5363"/>
    <w:pPr>
      <w:widowControl/>
      <w:autoSpaceDN/>
      <w:spacing w:before="102" w:after="102"/>
    </w:pPr>
    <w:rPr>
      <w:rFonts w:ascii="Times New Roman" w:eastAsia="Times New Roman" w:hAnsi="Times New Roman" w:cs="Times New Roman"/>
      <w:kern w:val="0"/>
      <w:sz w:val="24"/>
      <w:szCs w:val="20"/>
      <w:lang w:val="et-EE"/>
    </w:rPr>
  </w:style>
  <w:style w:type="character" w:customStyle="1" w:styleId="NormaallaadveebMrk">
    <w:name w:val="Normaallaad (veeb) Märk"/>
    <w:locked/>
    <w:rsid w:val="00052371"/>
    <w:rPr>
      <w:sz w:val="24"/>
      <w:lang w:val="et-EE" w:eastAsia="en-US"/>
    </w:rPr>
  </w:style>
  <w:style w:type="character" w:customStyle="1" w:styleId="adr">
    <w:name w:val="adr"/>
    <w:uiPriority w:val="99"/>
    <w:rsid w:val="00052371"/>
  </w:style>
  <w:style w:type="character" w:customStyle="1" w:styleId="tyhik">
    <w:name w:val="tyhik"/>
    <w:uiPriority w:val="99"/>
    <w:rsid w:val="00285FE6"/>
    <w:rPr>
      <w:rFonts w:cs="Times New Roman"/>
    </w:rPr>
  </w:style>
  <w:style w:type="character" w:customStyle="1" w:styleId="MrkMrk1">
    <w:name w:val="Märk Märk1"/>
    <w:uiPriority w:val="99"/>
    <w:locked/>
    <w:rsid w:val="005E16DA"/>
    <w:rPr>
      <w:rFonts w:cs="Times New Roman"/>
      <w:sz w:val="24"/>
      <w:szCs w:val="24"/>
      <w:lang w:val="et-EE" w:eastAsia="et-EE" w:bidi="ar-SA"/>
    </w:rPr>
  </w:style>
  <w:style w:type="character" w:customStyle="1" w:styleId="MrkMrk3">
    <w:name w:val="Märk Märk3"/>
    <w:uiPriority w:val="99"/>
    <w:locked/>
    <w:rsid w:val="00EF0521"/>
    <w:rPr>
      <w:rFonts w:cs="Times New Roman"/>
      <w:sz w:val="24"/>
      <w:szCs w:val="24"/>
      <w:lang w:val="et-EE" w:eastAsia="et-EE" w:bidi="ar-SA"/>
    </w:rPr>
  </w:style>
  <w:style w:type="paragraph" w:customStyle="1" w:styleId="western">
    <w:name w:val="western"/>
    <w:basedOn w:val="Normaallaad"/>
    <w:rsid w:val="00CE7405"/>
    <w:pPr>
      <w:widowControl/>
      <w:suppressAutoHyphens/>
      <w:autoSpaceDN/>
      <w:spacing w:before="280" w:after="0"/>
      <w:jc w:val="both"/>
    </w:pPr>
    <w:rPr>
      <w:rFonts w:eastAsia="Times New Roman" w:cs="Calibri"/>
      <w:color w:val="000000"/>
      <w:kern w:val="0"/>
      <w:sz w:val="20"/>
      <w:szCs w:val="20"/>
      <w:lang w:val="et-EE" w:eastAsia="zh-CN"/>
    </w:rPr>
  </w:style>
  <w:style w:type="character" w:customStyle="1" w:styleId="heirs-modal-text">
    <w:name w:val="heirs-modal-text"/>
    <w:basedOn w:val="Liguvaikefont"/>
    <w:rsid w:val="008D4C2E"/>
  </w:style>
  <w:style w:type="paragraph" w:customStyle="1" w:styleId="loetelumulliga-Entecstandard">
    <w:name w:val="loetelu mulliga - Entec standard"/>
    <w:basedOn w:val="Normaallaad"/>
    <w:link w:val="loetelumulliga-EntecstandardMrk"/>
    <w:rsid w:val="00930ABF"/>
    <w:pPr>
      <w:widowControl/>
      <w:numPr>
        <w:numId w:val="9"/>
      </w:numPr>
      <w:autoSpaceDN/>
      <w:spacing w:after="0"/>
    </w:pPr>
    <w:rPr>
      <w:rFonts w:ascii="Times New Roman" w:eastAsia="Times New Roman" w:hAnsi="Times New Roman" w:cs="Times New Roman"/>
      <w:kern w:val="0"/>
      <w:sz w:val="24"/>
      <w:szCs w:val="24"/>
      <w:lang w:val="et-EE"/>
    </w:rPr>
  </w:style>
  <w:style w:type="character" w:customStyle="1" w:styleId="loetelumulliga-EntecstandardMrk">
    <w:name w:val="loetelu mulliga - Entec standard Märk"/>
    <w:link w:val="loetelumulliga-Entecstandard"/>
    <w:rsid w:val="00930ABF"/>
    <w:rPr>
      <w:sz w:val="24"/>
      <w:szCs w:val="24"/>
      <w:lang w:eastAsia="en-US"/>
    </w:rPr>
  </w:style>
  <w:style w:type="character" w:styleId="Lahendamatamainimine">
    <w:name w:val="Unresolved Mention"/>
    <w:uiPriority w:val="99"/>
    <w:semiHidden/>
    <w:unhideWhenUsed/>
    <w:rsid w:val="009630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2219608">
      <w:bodyDiv w:val="1"/>
      <w:marLeft w:val="0"/>
      <w:marRight w:val="0"/>
      <w:marTop w:val="0"/>
      <w:marBottom w:val="0"/>
      <w:divBdr>
        <w:top w:val="none" w:sz="0" w:space="0" w:color="auto"/>
        <w:left w:val="none" w:sz="0" w:space="0" w:color="auto"/>
        <w:bottom w:val="none" w:sz="0" w:space="0" w:color="auto"/>
        <w:right w:val="none" w:sz="0" w:space="0" w:color="auto"/>
      </w:divBdr>
    </w:div>
    <w:div w:id="643508577">
      <w:bodyDiv w:val="1"/>
      <w:marLeft w:val="0"/>
      <w:marRight w:val="0"/>
      <w:marTop w:val="0"/>
      <w:marBottom w:val="0"/>
      <w:divBdr>
        <w:top w:val="none" w:sz="0" w:space="0" w:color="auto"/>
        <w:left w:val="none" w:sz="0" w:space="0" w:color="auto"/>
        <w:bottom w:val="none" w:sz="0" w:space="0" w:color="auto"/>
        <w:right w:val="none" w:sz="0" w:space="0" w:color="auto"/>
      </w:divBdr>
      <w:divsChild>
        <w:div w:id="496190528">
          <w:marLeft w:val="0"/>
          <w:marRight w:val="0"/>
          <w:marTop w:val="0"/>
          <w:marBottom w:val="0"/>
          <w:divBdr>
            <w:top w:val="none" w:sz="0" w:space="0" w:color="auto"/>
            <w:left w:val="none" w:sz="0" w:space="0" w:color="auto"/>
            <w:bottom w:val="none" w:sz="0" w:space="0" w:color="auto"/>
            <w:right w:val="none" w:sz="0" w:space="0" w:color="auto"/>
          </w:divBdr>
          <w:divsChild>
            <w:div w:id="144318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3605949">
      <w:bodyDiv w:val="1"/>
      <w:marLeft w:val="0"/>
      <w:marRight w:val="0"/>
      <w:marTop w:val="0"/>
      <w:marBottom w:val="0"/>
      <w:divBdr>
        <w:top w:val="none" w:sz="0" w:space="0" w:color="auto"/>
        <w:left w:val="none" w:sz="0" w:space="0" w:color="auto"/>
        <w:bottom w:val="none" w:sz="0" w:space="0" w:color="auto"/>
        <w:right w:val="none" w:sz="0" w:space="0" w:color="auto"/>
      </w:divBdr>
    </w:div>
    <w:div w:id="734012164">
      <w:bodyDiv w:val="1"/>
      <w:marLeft w:val="0"/>
      <w:marRight w:val="0"/>
      <w:marTop w:val="0"/>
      <w:marBottom w:val="0"/>
      <w:divBdr>
        <w:top w:val="none" w:sz="0" w:space="0" w:color="auto"/>
        <w:left w:val="none" w:sz="0" w:space="0" w:color="auto"/>
        <w:bottom w:val="none" w:sz="0" w:space="0" w:color="auto"/>
        <w:right w:val="none" w:sz="0" w:space="0" w:color="auto"/>
      </w:divBdr>
      <w:divsChild>
        <w:div w:id="1103771346">
          <w:marLeft w:val="0"/>
          <w:marRight w:val="0"/>
          <w:marTop w:val="0"/>
          <w:marBottom w:val="0"/>
          <w:divBdr>
            <w:top w:val="none" w:sz="0" w:space="0" w:color="auto"/>
            <w:left w:val="none" w:sz="0" w:space="0" w:color="auto"/>
            <w:bottom w:val="none" w:sz="0" w:space="0" w:color="auto"/>
            <w:right w:val="none" w:sz="0" w:space="0" w:color="auto"/>
          </w:divBdr>
        </w:div>
        <w:div w:id="1116100342">
          <w:marLeft w:val="0"/>
          <w:marRight w:val="0"/>
          <w:marTop w:val="0"/>
          <w:marBottom w:val="0"/>
          <w:divBdr>
            <w:top w:val="none" w:sz="0" w:space="0" w:color="auto"/>
            <w:left w:val="none" w:sz="0" w:space="0" w:color="auto"/>
            <w:bottom w:val="none" w:sz="0" w:space="0" w:color="auto"/>
            <w:right w:val="none" w:sz="0" w:space="0" w:color="auto"/>
          </w:divBdr>
        </w:div>
      </w:divsChild>
    </w:div>
    <w:div w:id="1214386206">
      <w:bodyDiv w:val="1"/>
      <w:marLeft w:val="0"/>
      <w:marRight w:val="0"/>
      <w:marTop w:val="0"/>
      <w:marBottom w:val="0"/>
      <w:divBdr>
        <w:top w:val="none" w:sz="0" w:space="0" w:color="auto"/>
        <w:left w:val="none" w:sz="0" w:space="0" w:color="auto"/>
        <w:bottom w:val="none" w:sz="0" w:space="0" w:color="auto"/>
        <w:right w:val="none" w:sz="0" w:space="0" w:color="auto"/>
      </w:divBdr>
    </w:div>
    <w:div w:id="1219125698">
      <w:bodyDiv w:val="1"/>
      <w:marLeft w:val="0"/>
      <w:marRight w:val="0"/>
      <w:marTop w:val="0"/>
      <w:marBottom w:val="0"/>
      <w:divBdr>
        <w:top w:val="none" w:sz="0" w:space="0" w:color="auto"/>
        <w:left w:val="none" w:sz="0" w:space="0" w:color="auto"/>
        <w:bottom w:val="none" w:sz="0" w:space="0" w:color="auto"/>
        <w:right w:val="none" w:sz="0" w:space="0" w:color="auto"/>
      </w:divBdr>
    </w:div>
    <w:div w:id="1479416740">
      <w:bodyDiv w:val="1"/>
      <w:marLeft w:val="0"/>
      <w:marRight w:val="0"/>
      <w:marTop w:val="0"/>
      <w:marBottom w:val="0"/>
      <w:divBdr>
        <w:top w:val="none" w:sz="0" w:space="0" w:color="auto"/>
        <w:left w:val="none" w:sz="0" w:space="0" w:color="auto"/>
        <w:bottom w:val="none" w:sz="0" w:space="0" w:color="auto"/>
        <w:right w:val="none" w:sz="0" w:space="0" w:color="auto"/>
      </w:divBdr>
    </w:div>
    <w:div w:id="1910381124">
      <w:marLeft w:val="0"/>
      <w:marRight w:val="0"/>
      <w:marTop w:val="0"/>
      <w:marBottom w:val="0"/>
      <w:divBdr>
        <w:top w:val="none" w:sz="0" w:space="0" w:color="auto"/>
        <w:left w:val="none" w:sz="0" w:space="0" w:color="auto"/>
        <w:bottom w:val="none" w:sz="0" w:space="0" w:color="auto"/>
        <w:right w:val="none" w:sz="0" w:space="0" w:color="auto"/>
      </w:divBdr>
    </w:div>
    <w:div w:id="1910381125">
      <w:marLeft w:val="0"/>
      <w:marRight w:val="0"/>
      <w:marTop w:val="0"/>
      <w:marBottom w:val="0"/>
      <w:divBdr>
        <w:top w:val="none" w:sz="0" w:space="0" w:color="auto"/>
        <w:left w:val="none" w:sz="0" w:space="0" w:color="auto"/>
        <w:bottom w:val="none" w:sz="0" w:space="0" w:color="auto"/>
        <w:right w:val="none" w:sz="0" w:space="0" w:color="auto"/>
      </w:divBdr>
    </w:div>
    <w:div w:id="1910381126">
      <w:marLeft w:val="0"/>
      <w:marRight w:val="0"/>
      <w:marTop w:val="0"/>
      <w:marBottom w:val="0"/>
      <w:divBdr>
        <w:top w:val="none" w:sz="0" w:space="0" w:color="auto"/>
        <w:left w:val="none" w:sz="0" w:space="0" w:color="auto"/>
        <w:bottom w:val="none" w:sz="0" w:space="0" w:color="auto"/>
        <w:right w:val="none" w:sz="0" w:space="0" w:color="auto"/>
      </w:divBdr>
    </w:div>
    <w:div w:id="1910381127">
      <w:marLeft w:val="0"/>
      <w:marRight w:val="0"/>
      <w:marTop w:val="0"/>
      <w:marBottom w:val="0"/>
      <w:divBdr>
        <w:top w:val="none" w:sz="0" w:space="0" w:color="auto"/>
        <w:left w:val="none" w:sz="0" w:space="0" w:color="auto"/>
        <w:bottom w:val="none" w:sz="0" w:space="0" w:color="auto"/>
        <w:right w:val="none" w:sz="0" w:space="0" w:color="auto"/>
      </w:divBdr>
    </w:div>
    <w:div w:id="1910381128">
      <w:marLeft w:val="0"/>
      <w:marRight w:val="0"/>
      <w:marTop w:val="0"/>
      <w:marBottom w:val="0"/>
      <w:divBdr>
        <w:top w:val="none" w:sz="0" w:space="0" w:color="auto"/>
        <w:left w:val="none" w:sz="0" w:space="0" w:color="auto"/>
        <w:bottom w:val="none" w:sz="0" w:space="0" w:color="auto"/>
        <w:right w:val="none" w:sz="0" w:space="0" w:color="auto"/>
      </w:divBdr>
    </w:div>
    <w:div w:id="1910381129">
      <w:marLeft w:val="0"/>
      <w:marRight w:val="0"/>
      <w:marTop w:val="0"/>
      <w:marBottom w:val="0"/>
      <w:divBdr>
        <w:top w:val="none" w:sz="0" w:space="0" w:color="auto"/>
        <w:left w:val="none" w:sz="0" w:space="0" w:color="auto"/>
        <w:bottom w:val="none" w:sz="0" w:space="0" w:color="auto"/>
        <w:right w:val="none" w:sz="0" w:space="0" w:color="auto"/>
      </w:divBdr>
    </w:div>
    <w:div w:id="1910381130">
      <w:marLeft w:val="0"/>
      <w:marRight w:val="0"/>
      <w:marTop w:val="0"/>
      <w:marBottom w:val="0"/>
      <w:divBdr>
        <w:top w:val="none" w:sz="0" w:space="0" w:color="auto"/>
        <w:left w:val="none" w:sz="0" w:space="0" w:color="auto"/>
        <w:bottom w:val="none" w:sz="0" w:space="0" w:color="auto"/>
        <w:right w:val="none" w:sz="0" w:space="0" w:color="auto"/>
      </w:divBdr>
    </w:div>
    <w:div w:id="1910381131">
      <w:marLeft w:val="0"/>
      <w:marRight w:val="0"/>
      <w:marTop w:val="0"/>
      <w:marBottom w:val="0"/>
      <w:divBdr>
        <w:top w:val="none" w:sz="0" w:space="0" w:color="auto"/>
        <w:left w:val="none" w:sz="0" w:space="0" w:color="auto"/>
        <w:bottom w:val="none" w:sz="0" w:space="0" w:color="auto"/>
        <w:right w:val="none" w:sz="0" w:space="0" w:color="auto"/>
      </w:divBdr>
    </w:div>
    <w:div w:id="1910381132">
      <w:marLeft w:val="0"/>
      <w:marRight w:val="0"/>
      <w:marTop w:val="0"/>
      <w:marBottom w:val="0"/>
      <w:divBdr>
        <w:top w:val="none" w:sz="0" w:space="0" w:color="auto"/>
        <w:left w:val="none" w:sz="0" w:space="0" w:color="auto"/>
        <w:bottom w:val="none" w:sz="0" w:space="0" w:color="auto"/>
        <w:right w:val="none" w:sz="0" w:space="0" w:color="auto"/>
      </w:divBdr>
    </w:div>
    <w:div w:id="1910381133">
      <w:marLeft w:val="0"/>
      <w:marRight w:val="0"/>
      <w:marTop w:val="0"/>
      <w:marBottom w:val="0"/>
      <w:divBdr>
        <w:top w:val="none" w:sz="0" w:space="0" w:color="auto"/>
        <w:left w:val="none" w:sz="0" w:space="0" w:color="auto"/>
        <w:bottom w:val="none" w:sz="0" w:space="0" w:color="auto"/>
        <w:right w:val="none" w:sz="0" w:space="0" w:color="auto"/>
      </w:divBdr>
      <w:divsChild>
        <w:div w:id="1910381134">
          <w:marLeft w:val="0"/>
          <w:marRight w:val="0"/>
          <w:marTop w:val="0"/>
          <w:marBottom w:val="0"/>
          <w:divBdr>
            <w:top w:val="none" w:sz="0" w:space="0" w:color="auto"/>
            <w:left w:val="none" w:sz="0" w:space="0" w:color="auto"/>
            <w:bottom w:val="none" w:sz="0" w:space="0" w:color="auto"/>
            <w:right w:val="none" w:sz="0" w:space="0" w:color="auto"/>
          </w:divBdr>
        </w:div>
      </w:divsChild>
    </w:div>
    <w:div w:id="1910381135">
      <w:marLeft w:val="0"/>
      <w:marRight w:val="0"/>
      <w:marTop w:val="0"/>
      <w:marBottom w:val="0"/>
      <w:divBdr>
        <w:top w:val="none" w:sz="0" w:space="0" w:color="auto"/>
        <w:left w:val="none" w:sz="0" w:space="0" w:color="auto"/>
        <w:bottom w:val="none" w:sz="0" w:space="0" w:color="auto"/>
        <w:right w:val="none" w:sz="0" w:space="0" w:color="auto"/>
      </w:divBdr>
    </w:div>
    <w:div w:id="2094160133">
      <w:bodyDiv w:val="1"/>
      <w:marLeft w:val="0"/>
      <w:marRight w:val="0"/>
      <w:marTop w:val="0"/>
      <w:marBottom w:val="0"/>
      <w:divBdr>
        <w:top w:val="none" w:sz="0" w:space="0" w:color="auto"/>
        <w:left w:val="none" w:sz="0" w:space="0" w:color="auto"/>
        <w:bottom w:val="none" w:sz="0" w:space="0" w:color="auto"/>
        <w:right w:val="none" w:sz="0" w:space="0" w:color="auto"/>
      </w:divBdr>
      <w:divsChild>
        <w:div w:id="1815442117">
          <w:marLeft w:val="0"/>
          <w:marRight w:val="0"/>
          <w:marTop w:val="0"/>
          <w:marBottom w:val="0"/>
          <w:divBdr>
            <w:top w:val="none" w:sz="0" w:space="0" w:color="auto"/>
            <w:left w:val="none" w:sz="0" w:space="0" w:color="auto"/>
            <w:bottom w:val="none" w:sz="0" w:space="0" w:color="auto"/>
            <w:right w:val="none" w:sz="0" w:space="0" w:color="auto"/>
          </w:divBdr>
          <w:divsChild>
            <w:div w:id="135372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innistusraamat.rik.ee/PealeheOtsinguTulemus.aspx?nimi=3600519221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narva-joesuu.ee/et/projekteerimistingimuste-avalikustamin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kinnistusraamat.rik.ee/PealeheOtsinguTulemus.aspx?nimi=39408063726" TargetMode="External"/><Relationship Id="rId5" Type="http://schemas.openxmlformats.org/officeDocument/2006/relationships/footnotes" Target="footnotes.xml"/><Relationship Id="rId10" Type="http://schemas.openxmlformats.org/officeDocument/2006/relationships/hyperlink" Target="https://kinnistusraamat.rik.ee/PealeheOtsinguTulemus.aspx?nimi=49407143736" TargetMode="External"/><Relationship Id="rId4" Type="http://schemas.openxmlformats.org/officeDocument/2006/relationships/webSettings" Target="webSettings.xml"/><Relationship Id="rId9" Type="http://schemas.openxmlformats.org/officeDocument/2006/relationships/hyperlink" Target="https://kinnistusraamat.rik.ee/PealeheOtsinguTulemus.aspx?nimi=3500214222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841</TotalTime>
  <Pages>3</Pages>
  <Words>1315</Words>
  <Characters>7631</Characters>
  <Application>Microsoft Office Word</Application>
  <DocSecurity>0</DocSecurity>
  <Lines>63</Lines>
  <Paragraphs>17</Paragraphs>
  <ScaleCrop>false</ScaleCrop>
  <HeadingPairs>
    <vt:vector size="2" baseType="variant">
      <vt:variant>
        <vt:lpstr>Pealkiri</vt:lpstr>
      </vt:variant>
      <vt:variant>
        <vt:i4>1</vt:i4>
      </vt:variant>
    </vt:vector>
  </HeadingPairs>
  <TitlesOfParts>
    <vt:vector size="1" baseType="lpstr">
      <vt:lpstr/>
    </vt:vector>
  </TitlesOfParts>
  <Company>Microsoft</Company>
  <LinksUpToDate>false</LinksUpToDate>
  <CharactersWithSpaces>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Kasutaja</dc:creator>
  <cp:keywords/>
  <dc:description/>
  <cp:lastModifiedBy>Julia Bogdanova</cp:lastModifiedBy>
  <cp:revision>69</cp:revision>
  <cp:lastPrinted>2020-12-09T09:23:00Z</cp:lastPrinted>
  <dcterms:created xsi:type="dcterms:W3CDTF">2020-12-09T15:16:00Z</dcterms:created>
  <dcterms:modified xsi:type="dcterms:W3CDTF">2024-01-24T16:30:00Z</dcterms:modified>
</cp:coreProperties>
</file>